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6B82" w:rsidRPr="00777AD2" w:rsidRDefault="00D26AC8">
      <w:pPr>
        <w:spacing w:after="0"/>
        <w:ind w:left="120"/>
        <w:rPr>
          <w:lang w:val="ru-RU"/>
        </w:rPr>
      </w:pPr>
      <w:bookmarkStart w:id="0" w:name="block-68359963"/>
      <w:r>
        <w:rPr>
          <w:rFonts w:ascii="Times New Roman" w:hAnsi="Times New Roman"/>
          <w:b/>
          <w:noProof/>
          <w:color w:val="000000"/>
          <w:sz w:val="28"/>
          <w:lang w:val="ru-RU" w:eastAsia="ru-RU"/>
        </w:rPr>
        <w:drawing>
          <wp:inline distT="0" distB="0" distL="0" distR="0">
            <wp:extent cx="5940425" cy="4169174"/>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5940425" cy="4169174"/>
                    </a:xfrm>
                    <a:prstGeom prst="rect">
                      <a:avLst/>
                    </a:prstGeom>
                    <a:noFill/>
                    <a:ln w="9525">
                      <a:noFill/>
                      <a:miter lim="800000"/>
                      <a:headEnd/>
                      <a:tailEnd/>
                    </a:ln>
                  </pic:spPr>
                </pic:pic>
              </a:graphicData>
            </a:graphic>
          </wp:inline>
        </w:drawing>
      </w:r>
    </w:p>
    <w:p w:rsidR="00C46B82" w:rsidRPr="00777AD2" w:rsidRDefault="00C46B82">
      <w:pPr>
        <w:spacing w:after="0"/>
        <w:ind w:left="120"/>
        <w:rPr>
          <w:lang w:val="ru-RU"/>
        </w:rPr>
      </w:pPr>
    </w:p>
    <w:p w:rsidR="00C46B82" w:rsidRPr="00777AD2" w:rsidRDefault="00C46B82">
      <w:pPr>
        <w:spacing w:after="0"/>
        <w:ind w:left="120"/>
        <w:rPr>
          <w:lang w:val="ru-RU"/>
        </w:rPr>
      </w:pPr>
    </w:p>
    <w:p w:rsidR="00C46B82" w:rsidRPr="00777AD2" w:rsidRDefault="00C46B82">
      <w:pPr>
        <w:spacing w:after="0"/>
        <w:ind w:left="120"/>
        <w:rPr>
          <w:lang w:val="ru-RU"/>
        </w:rPr>
      </w:pPr>
    </w:p>
    <w:p w:rsidR="00C46B82" w:rsidRPr="00777AD2" w:rsidRDefault="00C46B82">
      <w:pPr>
        <w:spacing w:after="0"/>
        <w:ind w:left="120"/>
        <w:rPr>
          <w:lang w:val="ru-RU"/>
        </w:rPr>
      </w:pPr>
    </w:p>
    <w:p w:rsidR="00C46B82" w:rsidRPr="00777AD2" w:rsidRDefault="00445DE4">
      <w:pPr>
        <w:spacing w:after="0" w:line="408" w:lineRule="auto"/>
        <w:ind w:left="120"/>
        <w:jc w:val="center"/>
        <w:rPr>
          <w:lang w:val="ru-RU"/>
        </w:rPr>
      </w:pPr>
      <w:r w:rsidRPr="00777AD2">
        <w:rPr>
          <w:rFonts w:ascii="Times New Roman" w:hAnsi="Times New Roman"/>
          <w:b/>
          <w:color w:val="000000"/>
          <w:sz w:val="28"/>
          <w:lang w:val="ru-RU"/>
        </w:rPr>
        <w:t>РАБОЧАЯ ПРОГРАММА</w:t>
      </w:r>
    </w:p>
    <w:p w:rsidR="00C46B82" w:rsidRPr="00777AD2" w:rsidRDefault="00445DE4">
      <w:pPr>
        <w:spacing w:after="0" w:line="408" w:lineRule="auto"/>
        <w:ind w:left="120"/>
        <w:jc w:val="center"/>
        <w:rPr>
          <w:lang w:val="ru-RU"/>
        </w:rPr>
      </w:pPr>
      <w:r w:rsidRPr="00777AD2">
        <w:rPr>
          <w:rFonts w:ascii="Times New Roman" w:hAnsi="Times New Roman"/>
          <w:color w:val="000000"/>
          <w:sz w:val="28"/>
          <w:lang w:val="ru-RU"/>
        </w:rPr>
        <w:t>(</w:t>
      </w:r>
      <w:r>
        <w:rPr>
          <w:rFonts w:ascii="Times New Roman" w:hAnsi="Times New Roman"/>
          <w:color w:val="000000"/>
          <w:sz w:val="28"/>
        </w:rPr>
        <w:t>ID</w:t>
      </w:r>
      <w:r w:rsidRPr="00777AD2">
        <w:rPr>
          <w:rFonts w:ascii="Times New Roman" w:hAnsi="Times New Roman"/>
          <w:color w:val="000000"/>
          <w:sz w:val="28"/>
          <w:lang w:val="ru-RU"/>
        </w:rPr>
        <w:t xml:space="preserve"> 8523377)</w:t>
      </w:r>
    </w:p>
    <w:p w:rsidR="00C46B82" w:rsidRPr="00777AD2" w:rsidRDefault="00C46B82">
      <w:pPr>
        <w:spacing w:after="0"/>
        <w:ind w:left="120"/>
        <w:jc w:val="center"/>
        <w:rPr>
          <w:lang w:val="ru-RU"/>
        </w:rPr>
      </w:pPr>
    </w:p>
    <w:p w:rsidR="00C46B82" w:rsidRPr="00777AD2" w:rsidRDefault="00445DE4">
      <w:pPr>
        <w:spacing w:after="0" w:line="408" w:lineRule="auto"/>
        <w:ind w:left="120"/>
        <w:jc w:val="center"/>
        <w:rPr>
          <w:lang w:val="ru-RU"/>
        </w:rPr>
      </w:pPr>
      <w:r w:rsidRPr="00777AD2">
        <w:rPr>
          <w:rFonts w:ascii="Times New Roman" w:hAnsi="Times New Roman"/>
          <w:b/>
          <w:color w:val="000000"/>
          <w:sz w:val="28"/>
          <w:lang w:val="ru-RU"/>
        </w:rPr>
        <w:t>учебного предмета «Русский язык»</w:t>
      </w:r>
    </w:p>
    <w:p w:rsidR="00C46B82" w:rsidRPr="00777AD2" w:rsidRDefault="00445DE4">
      <w:pPr>
        <w:spacing w:after="0" w:line="408" w:lineRule="auto"/>
        <w:ind w:left="120"/>
        <w:jc w:val="center"/>
        <w:rPr>
          <w:lang w:val="ru-RU"/>
        </w:rPr>
      </w:pPr>
      <w:r w:rsidRPr="00777AD2">
        <w:rPr>
          <w:rFonts w:ascii="Times New Roman" w:hAnsi="Times New Roman"/>
          <w:color w:val="000000"/>
          <w:sz w:val="28"/>
          <w:lang w:val="ru-RU"/>
        </w:rPr>
        <w:t>для обучающихся 11 класс</w:t>
      </w:r>
      <w:r w:rsidR="00777AD2">
        <w:rPr>
          <w:rFonts w:ascii="Times New Roman" w:hAnsi="Times New Roman"/>
          <w:color w:val="000000"/>
          <w:sz w:val="28"/>
          <w:lang w:val="ru-RU"/>
        </w:rPr>
        <w:t>а</w:t>
      </w:r>
    </w:p>
    <w:p w:rsidR="00C46B82" w:rsidRPr="00777AD2" w:rsidRDefault="00C46B82">
      <w:pPr>
        <w:spacing w:after="0"/>
        <w:ind w:left="120"/>
        <w:jc w:val="center"/>
        <w:rPr>
          <w:lang w:val="ru-RU"/>
        </w:rPr>
      </w:pPr>
    </w:p>
    <w:p w:rsidR="00C46B82" w:rsidRPr="00777AD2" w:rsidRDefault="00C46B82">
      <w:pPr>
        <w:spacing w:after="0"/>
        <w:ind w:left="120"/>
        <w:jc w:val="center"/>
        <w:rPr>
          <w:lang w:val="ru-RU"/>
        </w:rPr>
      </w:pPr>
    </w:p>
    <w:p w:rsidR="00C46B82" w:rsidRPr="00777AD2" w:rsidRDefault="00C46B82">
      <w:pPr>
        <w:spacing w:after="0"/>
        <w:ind w:left="120"/>
        <w:jc w:val="center"/>
        <w:rPr>
          <w:lang w:val="ru-RU"/>
        </w:rPr>
      </w:pPr>
    </w:p>
    <w:p w:rsidR="00C46B82" w:rsidRPr="00777AD2" w:rsidRDefault="00C46B82">
      <w:pPr>
        <w:spacing w:after="0"/>
        <w:ind w:left="120"/>
        <w:jc w:val="center"/>
        <w:rPr>
          <w:lang w:val="ru-RU"/>
        </w:rPr>
      </w:pPr>
    </w:p>
    <w:p w:rsidR="00C46B82" w:rsidRPr="00777AD2" w:rsidRDefault="00C46B82">
      <w:pPr>
        <w:spacing w:after="0"/>
        <w:ind w:left="120"/>
        <w:jc w:val="center"/>
        <w:rPr>
          <w:lang w:val="ru-RU"/>
        </w:rPr>
      </w:pPr>
    </w:p>
    <w:p w:rsidR="00C46B82" w:rsidRPr="00777AD2" w:rsidRDefault="00C46B82">
      <w:pPr>
        <w:spacing w:after="0"/>
        <w:ind w:left="120"/>
        <w:jc w:val="center"/>
        <w:rPr>
          <w:lang w:val="ru-RU"/>
        </w:rPr>
      </w:pPr>
    </w:p>
    <w:p w:rsidR="00C46B82" w:rsidRPr="00777AD2" w:rsidRDefault="00C46B82">
      <w:pPr>
        <w:spacing w:after="0"/>
        <w:ind w:left="120"/>
        <w:jc w:val="center"/>
        <w:rPr>
          <w:lang w:val="ru-RU"/>
        </w:rPr>
      </w:pPr>
    </w:p>
    <w:p w:rsidR="00C46B82" w:rsidRPr="00777AD2" w:rsidRDefault="00C46B82">
      <w:pPr>
        <w:spacing w:after="0"/>
        <w:ind w:left="120"/>
        <w:jc w:val="center"/>
        <w:rPr>
          <w:lang w:val="ru-RU"/>
        </w:rPr>
      </w:pPr>
    </w:p>
    <w:p w:rsidR="00C46B82" w:rsidRPr="00777AD2" w:rsidRDefault="00C46B82">
      <w:pPr>
        <w:spacing w:after="0"/>
        <w:ind w:left="120"/>
        <w:jc w:val="center"/>
        <w:rPr>
          <w:lang w:val="ru-RU"/>
        </w:rPr>
      </w:pPr>
    </w:p>
    <w:p w:rsidR="00C46B82" w:rsidRPr="00777AD2" w:rsidRDefault="00C46B82">
      <w:pPr>
        <w:spacing w:after="0"/>
        <w:ind w:left="120"/>
        <w:jc w:val="center"/>
        <w:rPr>
          <w:lang w:val="ru-RU"/>
        </w:rPr>
      </w:pPr>
    </w:p>
    <w:p w:rsidR="00C46B82" w:rsidRPr="00777AD2" w:rsidRDefault="00C46B82">
      <w:pPr>
        <w:spacing w:after="0"/>
        <w:ind w:left="120"/>
        <w:jc w:val="center"/>
        <w:rPr>
          <w:lang w:val="ru-RU"/>
        </w:rPr>
      </w:pPr>
    </w:p>
    <w:p w:rsidR="00C46B82" w:rsidRPr="00777AD2" w:rsidRDefault="00C46B82">
      <w:pPr>
        <w:spacing w:after="0"/>
        <w:ind w:left="120"/>
        <w:jc w:val="center"/>
        <w:rPr>
          <w:lang w:val="ru-RU"/>
        </w:rPr>
      </w:pPr>
    </w:p>
    <w:p w:rsidR="00C46B82" w:rsidRPr="00777AD2" w:rsidRDefault="00C46B82">
      <w:pPr>
        <w:spacing w:after="0"/>
        <w:ind w:left="120"/>
        <w:jc w:val="center"/>
        <w:rPr>
          <w:lang w:val="ru-RU"/>
        </w:rPr>
      </w:pPr>
    </w:p>
    <w:p w:rsidR="00C46B82" w:rsidRPr="00777AD2" w:rsidRDefault="00C46B82">
      <w:pPr>
        <w:spacing w:after="0"/>
        <w:ind w:left="120"/>
        <w:rPr>
          <w:lang w:val="ru-RU"/>
        </w:rPr>
      </w:pPr>
    </w:p>
    <w:p w:rsidR="00C46B82" w:rsidRPr="00777AD2" w:rsidRDefault="00C46B82">
      <w:pPr>
        <w:rPr>
          <w:lang w:val="ru-RU"/>
        </w:rPr>
        <w:sectPr w:rsidR="00C46B82" w:rsidRPr="00777AD2">
          <w:pgSz w:w="11906" w:h="16383"/>
          <w:pgMar w:top="1134" w:right="850" w:bottom="1134" w:left="1701" w:header="720" w:footer="720" w:gutter="0"/>
          <w:cols w:space="720"/>
        </w:sectPr>
      </w:pPr>
    </w:p>
    <w:p w:rsidR="00C46B82" w:rsidRPr="00777AD2" w:rsidRDefault="00445DE4">
      <w:pPr>
        <w:spacing w:after="0" w:line="264" w:lineRule="auto"/>
        <w:ind w:left="120"/>
        <w:jc w:val="both"/>
        <w:rPr>
          <w:lang w:val="ru-RU"/>
        </w:rPr>
      </w:pPr>
      <w:bookmarkStart w:id="1" w:name="block-68359966"/>
      <w:bookmarkEnd w:id="0"/>
      <w:r w:rsidRPr="00777AD2">
        <w:rPr>
          <w:rFonts w:ascii="Times New Roman" w:hAnsi="Times New Roman"/>
          <w:b/>
          <w:color w:val="000000"/>
          <w:sz w:val="28"/>
          <w:lang w:val="ru-RU"/>
        </w:rPr>
        <w:lastRenderedPageBreak/>
        <w:t>ПОЯСНИТЕЛЬНАЯ ЗАПИСКА</w:t>
      </w:r>
    </w:p>
    <w:p w:rsidR="00C46B82" w:rsidRPr="00777AD2" w:rsidRDefault="00C46B82">
      <w:pPr>
        <w:spacing w:after="0" w:line="264" w:lineRule="auto"/>
        <w:ind w:left="120"/>
        <w:jc w:val="both"/>
        <w:rPr>
          <w:lang w:val="ru-RU"/>
        </w:rPr>
      </w:pP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rsidR="00C46B82" w:rsidRPr="00777AD2" w:rsidRDefault="00C46B82">
      <w:pPr>
        <w:spacing w:after="0" w:line="264" w:lineRule="auto"/>
        <w:ind w:left="120"/>
        <w:jc w:val="both"/>
        <w:rPr>
          <w:lang w:val="ru-RU"/>
        </w:rPr>
      </w:pPr>
    </w:p>
    <w:p w:rsidR="00C46B82" w:rsidRPr="00777AD2" w:rsidRDefault="00445DE4">
      <w:pPr>
        <w:spacing w:after="0" w:line="264" w:lineRule="auto"/>
        <w:ind w:left="120"/>
        <w:jc w:val="both"/>
        <w:rPr>
          <w:lang w:val="ru-RU"/>
        </w:rPr>
      </w:pPr>
      <w:r w:rsidRPr="00777AD2">
        <w:rPr>
          <w:rFonts w:ascii="Times New Roman" w:hAnsi="Times New Roman"/>
          <w:b/>
          <w:color w:val="000000"/>
          <w:sz w:val="28"/>
          <w:lang w:val="ru-RU"/>
        </w:rPr>
        <w:t>ОБЩАЯ ХАРАКТЕРИСТИКА УЧЕБНОГО ПРЕДМЕТА «РУССКИЙ ЯЗЫК»</w:t>
      </w:r>
    </w:p>
    <w:p w:rsidR="00C46B82" w:rsidRPr="00777AD2" w:rsidRDefault="00C46B82">
      <w:pPr>
        <w:spacing w:after="0" w:line="264" w:lineRule="auto"/>
        <w:ind w:left="120"/>
        <w:jc w:val="both"/>
        <w:rPr>
          <w:lang w:val="ru-RU"/>
        </w:rPr>
      </w:pP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C46B82" w:rsidRPr="00777AD2" w:rsidRDefault="00445DE4">
      <w:pPr>
        <w:spacing w:after="0" w:line="264" w:lineRule="auto"/>
        <w:ind w:firstLine="600"/>
        <w:jc w:val="both"/>
        <w:rPr>
          <w:lang w:val="ru-RU"/>
        </w:rPr>
      </w:pPr>
      <w:r w:rsidRPr="00777AD2">
        <w:rPr>
          <w:rFonts w:ascii="Times New Roman" w:hAnsi="Times New Roman"/>
          <w:color w:val="000000"/>
          <w:spacing w:val="-3"/>
          <w:sz w:val="28"/>
          <w:lang w:val="ru-RU"/>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w:t>
      </w:r>
      <w:r w:rsidRPr="00777AD2">
        <w:rPr>
          <w:rFonts w:ascii="Times New Roman" w:hAnsi="Times New Roman"/>
          <w:color w:val="000000"/>
          <w:spacing w:val="-3"/>
          <w:sz w:val="28"/>
          <w:lang w:val="ru-RU"/>
        </w:rPr>
        <w:lastRenderedPageBreak/>
        <w:t>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C46B82" w:rsidRPr="00777AD2" w:rsidRDefault="00C46B82">
      <w:pPr>
        <w:spacing w:after="0" w:line="264" w:lineRule="auto"/>
        <w:ind w:left="120"/>
        <w:jc w:val="both"/>
        <w:rPr>
          <w:lang w:val="ru-RU"/>
        </w:rPr>
      </w:pPr>
    </w:p>
    <w:p w:rsidR="00C46B82" w:rsidRPr="00777AD2" w:rsidRDefault="00445DE4">
      <w:pPr>
        <w:spacing w:after="0" w:line="264" w:lineRule="auto"/>
        <w:ind w:left="120"/>
        <w:jc w:val="both"/>
        <w:rPr>
          <w:lang w:val="ru-RU"/>
        </w:rPr>
      </w:pPr>
      <w:r w:rsidRPr="00777AD2">
        <w:rPr>
          <w:rFonts w:ascii="Times New Roman" w:hAnsi="Times New Roman"/>
          <w:b/>
          <w:color w:val="000000"/>
          <w:sz w:val="28"/>
          <w:lang w:val="ru-RU"/>
        </w:rPr>
        <w:t>ЦЕЛИ ИЗУЧЕНИЯ УЧЕБНОГО ПРЕДМЕТА «РУССКИЙ ЯЗЫК»</w:t>
      </w:r>
    </w:p>
    <w:p w:rsidR="00C46B82" w:rsidRPr="00777AD2" w:rsidRDefault="00C46B82">
      <w:pPr>
        <w:spacing w:after="0" w:line="264" w:lineRule="auto"/>
        <w:ind w:left="120"/>
        <w:jc w:val="both"/>
        <w:rPr>
          <w:lang w:val="ru-RU"/>
        </w:rPr>
      </w:pP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Изучение русского языка направлено на достижение следующих целей:</w:t>
      </w:r>
    </w:p>
    <w:p w:rsidR="00C46B82" w:rsidRPr="00777AD2" w:rsidRDefault="00445DE4">
      <w:pPr>
        <w:numPr>
          <w:ilvl w:val="0"/>
          <w:numId w:val="1"/>
        </w:numPr>
        <w:spacing w:after="0" w:line="264" w:lineRule="auto"/>
        <w:jc w:val="both"/>
        <w:rPr>
          <w:lang w:val="ru-RU"/>
        </w:rPr>
      </w:pPr>
      <w:r w:rsidRPr="00777AD2">
        <w:rPr>
          <w:rFonts w:ascii="Times New Roman" w:hAnsi="Times New Roman"/>
          <w:color w:val="000000"/>
          <w:sz w:val="28"/>
          <w:lang w:val="ru-RU"/>
        </w:rPr>
        <w:t xml:space="preserve">осознание и проявление общероссийской гражданственности, патриотизма, уважения к русскому языку как государственному </w:t>
      </w:r>
      <w:r w:rsidRPr="00777AD2">
        <w:rPr>
          <w:rFonts w:ascii="Times New Roman" w:hAnsi="Times New Roman"/>
          <w:color w:val="000000"/>
          <w:sz w:val="28"/>
          <w:lang w:val="ru-RU"/>
        </w:rPr>
        <w:lastRenderedPageBreak/>
        <w:t>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C46B82" w:rsidRPr="00777AD2" w:rsidRDefault="00445DE4">
      <w:pPr>
        <w:numPr>
          <w:ilvl w:val="0"/>
          <w:numId w:val="1"/>
        </w:numPr>
        <w:spacing w:after="0" w:line="264" w:lineRule="auto"/>
        <w:jc w:val="both"/>
        <w:rPr>
          <w:lang w:val="ru-RU"/>
        </w:rPr>
      </w:pPr>
      <w:r w:rsidRPr="00777AD2">
        <w:rPr>
          <w:rFonts w:ascii="Times New Roman" w:hAnsi="Times New Roman"/>
          <w:color w:val="000000"/>
          <w:sz w:val="28"/>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C46B82" w:rsidRPr="00777AD2" w:rsidRDefault="00445DE4">
      <w:pPr>
        <w:numPr>
          <w:ilvl w:val="0"/>
          <w:numId w:val="1"/>
        </w:numPr>
        <w:spacing w:after="0" w:line="264" w:lineRule="auto"/>
        <w:jc w:val="both"/>
        <w:rPr>
          <w:lang w:val="ru-RU"/>
        </w:rPr>
      </w:pPr>
      <w:r w:rsidRPr="00777AD2">
        <w:rPr>
          <w:rFonts w:ascii="Times New Roman" w:hAnsi="Times New Roman"/>
          <w:color w:val="000000"/>
          <w:sz w:val="28"/>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C46B82" w:rsidRPr="00777AD2" w:rsidRDefault="00445DE4">
      <w:pPr>
        <w:numPr>
          <w:ilvl w:val="0"/>
          <w:numId w:val="1"/>
        </w:numPr>
        <w:spacing w:after="0" w:line="264" w:lineRule="auto"/>
        <w:jc w:val="both"/>
        <w:rPr>
          <w:lang w:val="ru-RU"/>
        </w:rPr>
      </w:pPr>
      <w:r w:rsidRPr="00777AD2">
        <w:rPr>
          <w:rFonts w:ascii="Times New Roman" w:hAnsi="Times New Roman"/>
          <w:color w:val="000000"/>
          <w:sz w:val="28"/>
          <w:lang w:val="ru-RU"/>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rsidR="00C46B82" w:rsidRPr="00777AD2" w:rsidRDefault="00445DE4">
      <w:pPr>
        <w:numPr>
          <w:ilvl w:val="0"/>
          <w:numId w:val="1"/>
        </w:numPr>
        <w:spacing w:after="0" w:line="264" w:lineRule="auto"/>
        <w:jc w:val="both"/>
        <w:rPr>
          <w:lang w:val="ru-RU"/>
        </w:rPr>
      </w:pPr>
      <w:r w:rsidRPr="00777AD2">
        <w:rPr>
          <w:rFonts w:ascii="Times New Roman" w:hAnsi="Times New Roman"/>
          <w:color w:val="000000"/>
          <w:sz w:val="28"/>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C46B82" w:rsidRPr="00777AD2" w:rsidRDefault="00445DE4">
      <w:pPr>
        <w:numPr>
          <w:ilvl w:val="0"/>
          <w:numId w:val="1"/>
        </w:numPr>
        <w:spacing w:after="0" w:line="264" w:lineRule="auto"/>
        <w:jc w:val="both"/>
        <w:rPr>
          <w:lang w:val="ru-RU"/>
        </w:rPr>
      </w:pPr>
      <w:r w:rsidRPr="00777AD2">
        <w:rPr>
          <w:rFonts w:ascii="Times New Roman" w:hAnsi="Times New Roman"/>
          <w:color w:val="000000"/>
          <w:sz w:val="28"/>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C46B82" w:rsidRPr="00777AD2" w:rsidRDefault="00C46B82">
      <w:pPr>
        <w:spacing w:after="0" w:line="264" w:lineRule="auto"/>
        <w:ind w:left="120"/>
        <w:jc w:val="both"/>
        <w:rPr>
          <w:lang w:val="ru-RU"/>
        </w:rPr>
      </w:pPr>
    </w:p>
    <w:p w:rsidR="00C46B82" w:rsidRPr="00777AD2" w:rsidRDefault="00445DE4">
      <w:pPr>
        <w:spacing w:after="0" w:line="264" w:lineRule="auto"/>
        <w:ind w:left="120"/>
        <w:jc w:val="both"/>
        <w:rPr>
          <w:lang w:val="ru-RU"/>
        </w:rPr>
      </w:pPr>
      <w:r w:rsidRPr="00777AD2">
        <w:rPr>
          <w:rFonts w:ascii="Times New Roman" w:hAnsi="Times New Roman"/>
          <w:b/>
          <w:color w:val="000000"/>
          <w:sz w:val="28"/>
          <w:lang w:val="ru-RU"/>
        </w:rPr>
        <w:lastRenderedPageBreak/>
        <w:t>МЕСТО УЧЕБНОГО ПРЕДМЕТА «РУССКИЙ ЯЗЫК» В УЧЕБНОМ ПЛАНЕ</w:t>
      </w:r>
    </w:p>
    <w:p w:rsidR="00C46B82" w:rsidRPr="00777AD2" w:rsidRDefault="00C46B82">
      <w:pPr>
        <w:spacing w:after="0" w:line="264" w:lineRule="auto"/>
        <w:ind w:left="120"/>
        <w:jc w:val="both"/>
        <w:rPr>
          <w:lang w:val="ru-RU"/>
        </w:rPr>
      </w:pP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rsidR="00C46B82" w:rsidRPr="00777AD2" w:rsidRDefault="00C46B82">
      <w:pPr>
        <w:rPr>
          <w:lang w:val="ru-RU"/>
        </w:rPr>
        <w:sectPr w:rsidR="00C46B82" w:rsidRPr="00777AD2">
          <w:pgSz w:w="11906" w:h="16383"/>
          <w:pgMar w:top="1134" w:right="850" w:bottom="1134" w:left="1701" w:header="720" w:footer="720" w:gutter="0"/>
          <w:cols w:space="720"/>
        </w:sectPr>
      </w:pPr>
    </w:p>
    <w:p w:rsidR="00C46B82" w:rsidRPr="00777AD2" w:rsidRDefault="00445DE4">
      <w:pPr>
        <w:spacing w:after="0" w:line="264" w:lineRule="auto"/>
        <w:ind w:left="120"/>
        <w:jc w:val="both"/>
        <w:rPr>
          <w:lang w:val="ru-RU"/>
        </w:rPr>
      </w:pPr>
      <w:bookmarkStart w:id="2" w:name="block-68359964"/>
      <w:bookmarkEnd w:id="1"/>
      <w:r w:rsidRPr="00777AD2">
        <w:rPr>
          <w:rFonts w:ascii="Times New Roman" w:hAnsi="Times New Roman"/>
          <w:b/>
          <w:color w:val="000000"/>
          <w:sz w:val="28"/>
          <w:lang w:val="ru-RU"/>
        </w:rPr>
        <w:lastRenderedPageBreak/>
        <w:t>СОДЕРЖАНИЕ УЧЕБНОГО ПРЕДМЕТА «РУССКИЙ ЯЗЫК»</w:t>
      </w:r>
    </w:p>
    <w:p w:rsidR="00C46B82" w:rsidRPr="00777AD2" w:rsidRDefault="00C46B82">
      <w:pPr>
        <w:spacing w:after="0" w:line="264" w:lineRule="auto"/>
        <w:ind w:left="120"/>
        <w:jc w:val="both"/>
        <w:rPr>
          <w:lang w:val="ru-RU"/>
        </w:rPr>
      </w:pPr>
    </w:p>
    <w:p w:rsidR="00C46B82" w:rsidRPr="00777AD2" w:rsidRDefault="00C46B82">
      <w:pPr>
        <w:spacing w:after="0" w:line="264" w:lineRule="auto"/>
        <w:ind w:firstLine="600"/>
        <w:jc w:val="both"/>
        <w:rPr>
          <w:lang w:val="ru-RU"/>
        </w:rPr>
      </w:pPr>
    </w:p>
    <w:p w:rsidR="00C46B82" w:rsidRPr="00777AD2" w:rsidRDefault="00C46B82">
      <w:pPr>
        <w:spacing w:after="0" w:line="264" w:lineRule="auto"/>
        <w:ind w:left="120"/>
        <w:jc w:val="both"/>
        <w:rPr>
          <w:lang w:val="ru-RU"/>
        </w:rPr>
      </w:pPr>
    </w:p>
    <w:p w:rsidR="00C46B82" w:rsidRPr="00777AD2" w:rsidRDefault="00445DE4">
      <w:pPr>
        <w:spacing w:after="0" w:line="264" w:lineRule="auto"/>
        <w:ind w:left="120"/>
        <w:jc w:val="both"/>
        <w:rPr>
          <w:lang w:val="ru-RU"/>
        </w:rPr>
      </w:pPr>
      <w:r w:rsidRPr="00777AD2">
        <w:rPr>
          <w:rFonts w:ascii="Times New Roman" w:hAnsi="Times New Roman"/>
          <w:b/>
          <w:color w:val="000000"/>
          <w:sz w:val="28"/>
          <w:lang w:val="ru-RU"/>
        </w:rPr>
        <w:t>11 КЛАСС</w:t>
      </w:r>
    </w:p>
    <w:p w:rsidR="00C46B82" w:rsidRPr="00777AD2" w:rsidRDefault="00C46B82">
      <w:pPr>
        <w:spacing w:after="0" w:line="264" w:lineRule="auto"/>
        <w:ind w:left="120"/>
        <w:jc w:val="both"/>
        <w:rPr>
          <w:lang w:val="ru-RU"/>
        </w:rPr>
      </w:pPr>
    </w:p>
    <w:p w:rsidR="00C46B82" w:rsidRPr="00777AD2" w:rsidRDefault="00445DE4">
      <w:pPr>
        <w:spacing w:after="0" w:line="264" w:lineRule="auto"/>
        <w:ind w:firstLine="600"/>
        <w:jc w:val="both"/>
        <w:rPr>
          <w:lang w:val="ru-RU"/>
        </w:rPr>
      </w:pPr>
      <w:r w:rsidRPr="00777AD2">
        <w:rPr>
          <w:rFonts w:ascii="Times New Roman" w:hAnsi="Times New Roman"/>
          <w:b/>
          <w:color w:val="000000"/>
          <w:sz w:val="28"/>
          <w:lang w:val="ru-RU"/>
        </w:rPr>
        <w:t>Общие сведения о языке</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rsidR="00C46B82" w:rsidRPr="00777AD2" w:rsidRDefault="00445DE4">
      <w:pPr>
        <w:spacing w:after="0" w:line="264" w:lineRule="auto"/>
        <w:ind w:firstLine="600"/>
        <w:jc w:val="both"/>
        <w:rPr>
          <w:lang w:val="ru-RU"/>
        </w:rPr>
      </w:pPr>
      <w:r w:rsidRPr="00777AD2">
        <w:rPr>
          <w:rFonts w:ascii="Times New Roman" w:hAnsi="Times New Roman"/>
          <w:b/>
          <w:color w:val="000000"/>
          <w:sz w:val="28"/>
          <w:lang w:val="ru-RU"/>
        </w:rPr>
        <w:t>Язык и речь. Культура речи</w:t>
      </w:r>
    </w:p>
    <w:p w:rsidR="00C46B82" w:rsidRPr="00777AD2" w:rsidRDefault="00445DE4">
      <w:pPr>
        <w:spacing w:after="0" w:line="264" w:lineRule="auto"/>
        <w:ind w:firstLine="600"/>
        <w:jc w:val="both"/>
        <w:rPr>
          <w:lang w:val="ru-RU"/>
        </w:rPr>
      </w:pPr>
      <w:r w:rsidRPr="00777AD2">
        <w:rPr>
          <w:rFonts w:ascii="Times New Roman" w:hAnsi="Times New Roman"/>
          <w:b/>
          <w:color w:val="000000"/>
          <w:sz w:val="28"/>
          <w:lang w:val="ru-RU"/>
        </w:rPr>
        <w:t>Синтаксис. Синтаксические нормы</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Синтаксис как раздел лингвистики (повторение, обобщение). Синтаксический анализ словосочетания и предложения.</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Основные нормы управления: правильный выбор падежной или предложно-падежной формы управляемого слова.</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Основные нормы употребления однородных членов предложения.</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Основные нормы употребления причастных и деепричастных оборотов.</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Основные нормы построения сложных предложений.</w:t>
      </w:r>
    </w:p>
    <w:p w:rsidR="00C46B82" w:rsidRPr="00777AD2" w:rsidRDefault="00445DE4">
      <w:pPr>
        <w:spacing w:after="0" w:line="264" w:lineRule="auto"/>
        <w:ind w:firstLine="600"/>
        <w:jc w:val="both"/>
        <w:rPr>
          <w:lang w:val="ru-RU"/>
        </w:rPr>
      </w:pPr>
      <w:r w:rsidRPr="00777AD2">
        <w:rPr>
          <w:rFonts w:ascii="Times New Roman" w:hAnsi="Times New Roman"/>
          <w:b/>
          <w:color w:val="000000"/>
          <w:sz w:val="28"/>
          <w:lang w:val="ru-RU"/>
        </w:rPr>
        <w:t>Пунктуация. Основные правила пунктуации</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Пунктуация как раздел лингвистики (повторение, обобщение). Пунктуационный анализ предложения.</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lastRenderedPageBreak/>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Знаки препинания и их функции. Знаки препинания между подлежащим и сказуемым.</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Знаки препинания в предложениях с однородными членами.</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Знаки препинания при обособлении.</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Знаки препинания в предложениях с вводными конструкциями, обращениями, междометиями.</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Знаки препинания в сложном предложении.</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Знаки препинания в сложном предложении с разными видами связи.</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Знаки препинания при передаче чужой речи.</w:t>
      </w:r>
    </w:p>
    <w:p w:rsidR="00C46B82" w:rsidRPr="00777AD2" w:rsidRDefault="00445DE4">
      <w:pPr>
        <w:spacing w:after="0" w:line="264" w:lineRule="auto"/>
        <w:ind w:firstLine="600"/>
        <w:jc w:val="both"/>
        <w:rPr>
          <w:lang w:val="ru-RU"/>
        </w:rPr>
      </w:pPr>
      <w:r w:rsidRPr="00777AD2">
        <w:rPr>
          <w:rFonts w:ascii="Times New Roman" w:hAnsi="Times New Roman"/>
          <w:b/>
          <w:color w:val="000000"/>
          <w:sz w:val="28"/>
          <w:lang w:val="ru-RU"/>
        </w:rPr>
        <w:t>Функциональная стилистика. Культура речи</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Функциональная стилистика как раздел лингвистики. Стилистическая норма (повторение, обобщение).</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C46B82" w:rsidRPr="00D26AC8" w:rsidRDefault="00445DE4">
      <w:pPr>
        <w:spacing w:after="0" w:line="264" w:lineRule="auto"/>
        <w:ind w:firstLine="600"/>
        <w:jc w:val="both"/>
        <w:rPr>
          <w:lang w:val="ru-RU"/>
        </w:rPr>
      </w:pPr>
      <w:r w:rsidRPr="00777AD2">
        <w:rPr>
          <w:rFonts w:ascii="Times New Roman" w:hAnsi="Times New Roman"/>
          <w:color w:val="000000"/>
          <w:sz w:val="28"/>
          <w:lang w:val="ru-RU"/>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w:t>
      </w:r>
      <w:r w:rsidRPr="00777AD2">
        <w:rPr>
          <w:rFonts w:ascii="Times New Roman" w:hAnsi="Times New Roman"/>
          <w:color w:val="000000"/>
          <w:sz w:val="28"/>
          <w:lang w:val="ru-RU"/>
        </w:rPr>
        <w:lastRenderedPageBreak/>
        <w:t xml:space="preserve">особенности публицистического стиля. Основные жанры публицистического стиля: заметка, статья, репортаж, очерк, эссе, интервью </w:t>
      </w:r>
      <w:r w:rsidRPr="00D26AC8">
        <w:rPr>
          <w:rFonts w:ascii="Times New Roman" w:hAnsi="Times New Roman"/>
          <w:color w:val="000000"/>
          <w:sz w:val="28"/>
          <w:lang w:val="ru-RU"/>
        </w:rPr>
        <w:t>(обзор).</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rsidR="00C46B82" w:rsidRPr="00777AD2" w:rsidRDefault="00C46B82">
      <w:pPr>
        <w:rPr>
          <w:lang w:val="ru-RU"/>
        </w:rPr>
        <w:sectPr w:rsidR="00C46B82" w:rsidRPr="00777AD2">
          <w:pgSz w:w="11906" w:h="16383"/>
          <w:pgMar w:top="1134" w:right="850" w:bottom="1134" w:left="1701" w:header="720" w:footer="720" w:gutter="0"/>
          <w:cols w:space="720"/>
        </w:sectPr>
      </w:pPr>
    </w:p>
    <w:p w:rsidR="00C46B82" w:rsidRPr="00777AD2" w:rsidRDefault="00445DE4">
      <w:pPr>
        <w:spacing w:after="0" w:line="264" w:lineRule="auto"/>
        <w:ind w:left="120"/>
        <w:jc w:val="both"/>
        <w:rPr>
          <w:lang w:val="ru-RU"/>
        </w:rPr>
      </w:pPr>
      <w:bookmarkStart w:id="3" w:name="block-68359965"/>
      <w:bookmarkEnd w:id="2"/>
      <w:r w:rsidRPr="00777AD2">
        <w:rPr>
          <w:rFonts w:ascii="Times New Roman" w:hAnsi="Times New Roman"/>
          <w:b/>
          <w:color w:val="000000"/>
          <w:sz w:val="28"/>
          <w:lang w:val="ru-RU"/>
        </w:rPr>
        <w:lastRenderedPageBreak/>
        <w:t>ПЛАНИРУЕМЫЕ РЕЗУЛЬТАТЫ ОСВОЕНИЯ ПРОГРАММЫ ПО РУССКОМУ ЯЗЫКУ НА УРОВНЕ СРЕДНЕГО ОБЩЕГО ОБРАЗОВАНИЯ</w:t>
      </w:r>
    </w:p>
    <w:p w:rsidR="00C46B82" w:rsidRPr="00777AD2" w:rsidRDefault="00C46B82">
      <w:pPr>
        <w:spacing w:after="0" w:line="264" w:lineRule="auto"/>
        <w:ind w:left="120"/>
        <w:jc w:val="both"/>
        <w:rPr>
          <w:lang w:val="ru-RU"/>
        </w:rPr>
      </w:pP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rsidR="00C46B82" w:rsidRDefault="00445DE4">
      <w:pPr>
        <w:spacing w:after="0" w:line="264" w:lineRule="auto"/>
        <w:ind w:firstLine="600"/>
        <w:jc w:val="both"/>
      </w:pPr>
      <w:r>
        <w:rPr>
          <w:rFonts w:ascii="Times New Roman" w:hAnsi="Times New Roman"/>
          <w:b/>
          <w:color w:val="000000"/>
          <w:sz w:val="28"/>
        </w:rPr>
        <w:t>1) гражданскоговоспитания:</w:t>
      </w:r>
    </w:p>
    <w:p w:rsidR="00C46B82" w:rsidRPr="00777AD2" w:rsidRDefault="00445DE4">
      <w:pPr>
        <w:numPr>
          <w:ilvl w:val="0"/>
          <w:numId w:val="2"/>
        </w:numPr>
        <w:spacing w:after="0" w:line="264" w:lineRule="auto"/>
        <w:jc w:val="both"/>
        <w:rPr>
          <w:lang w:val="ru-RU"/>
        </w:rPr>
      </w:pPr>
      <w:r w:rsidRPr="00777AD2">
        <w:rPr>
          <w:rFonts w:ascii="Times New Roman" w:hAnsi="Times New Roman"/>
          <w:color w:val="000000"/>
          <w:sz w:val="28"/>
          <w:lang w:val="ru-RU"/>
        </w:rPr>
        <w:t>с</w:t>
      </w:r>
      <w:r w:rsidRPr="00777AD2">
        <w:rPr>
          <w:rFonts w:ascii="Times New Roman" w:hAnsi="Times New Roman"/>
          <w:color w:val="000000"/>
          <w:spacing w:val="-3"/>
          <w:sz w:val="28"/>
          <w:lang w:val="ru-RU"/>
        </w:rPr>
        <w:t>формированность гражданской позиции обучающегося как активного и ответственного члена российского общества;</w:t>
      </w:r>
    </w:p>
    <w:p w:rsidR="00C46B82" w:rsidRPr="00777AD2" w:rsidRDefault="00445DE4">
      <w:pPr>
        <w:numPr>
          <w:ilvl w:val="0"/>
          <w:numId w:val="2"/>
        </w:numPr>
        <w:spacing w:after="0" w:line="264" w:lineRule="auto"/>
        <w:jc w:val="both"/>
        <w:rPr>
          <w:lang w:val="ru-RU"/>
        </w:rPr>
      </w:pPr>
      <w:r w:rsidRPr="00777AD2">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C46B82" w:rsidRPr="00777AD2" w:rsidRDefault="00445DE4">
      <w:pPr>
        <w:numPr>
          <w:ilvl w:val="0"/>
          <w:numId w:val="2"/>
        </w:numPr>
        <w:spacing w:after="0" w:line="264" w:lineRule="auto"/>
        <w:jc w:val="both"/>
        <w:rPr>
          <w:lang w:val="ru-RU"/>
        </w:rPr>
      </w:pPr>
      <w:r w:rsidRPr="00777AD2">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C46B82" w:rsidRPr="00777AD2" w:rsidRDefault="00445DE4">
      <w:pPr>
        <w:numPr>
          <w:ilvl w:val="0"/>
          <w:numId w:val="2"/>
        </w:numPr>
        <w:spacing w:after="0" w:line="264" w:lineRule="auto"/>
        <w:jc w:val="both"/>
        <w:rPr>
          <w:lang w:val="ru-RU"/>
        </w:rPr>
      </w:pPr>
      <w:r w:rsidRPr="00777AD2">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46B82" w:rsidRPr="00777AD2" w:rsidRDefault="00445DE4">
      <w:pPr>
        <w:numPr>
          <w:ilvl w:val="0"/>
          <w:numId w:val="2"/>
        </w:numPr>
        <w:spacing w:after="0" w:line="264" w:lineRule="auto"/>
        <w:jc w:val="both"/>
        <w:rPr>
          <w:lang w:val="ru-RU"/>
        </w:rPr>
      </w:pPr>
      <w:r w:rsidRPr="00777AD2">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C46B82" w:rsidRPr="00777AD2" w:rsidRDefault="00445DE4">
      <w:pPr>
        <w:numPr>
          <w:ilvl w:val="0"/>
          <w:numId w:val="2"/>
        </w:numPr>
        <w:spacing w:after="0" w:line="264" w:lineRule="auto"/>
        <w:jc w:val="both"/>
        <w:rPr>
          <w:lang w:val="ru-RU"/>
        </w:rPr>
      </w:pPr>
      <w:r w:rsidRPr="00777AD2">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C46B82" w:rsidRPr="00777AD2" w:rsidRDefault="00445DE4">
      <w:pPr>
        <w:numPr>
          <w:ilvl w:val="0"/>
          <w:numId w:val="2"/>
        </w:numPr>
        <w:spacing w:after="0" w:line="264" w:lineRule="auto"/>
        <w:jc w:val="both"/>
        <w:rPr>
          <w:lang w:val="ru-RU"/>
        </w:rPr>
      </w:pPr>
      <w:r w:rsidRPr="00777AD2">
        <w:rPr>
          <w:rFonts w:ascii="Times New Roman" w:hAnsi="Times New Roman"/>
          <w:color w:val="000000"/>
          <w:sz w:val="28"/>
          <w:lang w:val="ru-RU"/>
        </w:rPr>
        <w:t>готовность к гуманитарной и волонтёрской деятельности.</w:t>
      </w:r>
    </w:p>
    <w:p w:rsidR="00C46B82" w:rsidRDefault="00445DE4">
      <w:pPr>
        <w:spacing w:after="0" w:line="264" w:lineRule="auto"/>
        <w:ind w:firstLine="600"/>
        <w:jc w:val="both"/>
      </w:pPr>
      <w:r>
        <w:rPr>
          <w:rFonts w:ascii="Times New Roman" w:hAnsi="Times New Roman"/>
          <w:b/>
          <w:color w:val="000000"/>
          <w:sz w:val="28"/>
        </w:rPr>
        <w:t>2) патриотическоговоспитания:</w:t>
      </w:r>
    </w:p>
    <w:p w:rsidR="00C46B82" w:rsidRPr="00777AD2" w:rsidRDefault="00445DE4">
      <w:pPr>
        <w:numPr>
          <w:ilvl w:val="0"/>
          <w:numId w:val="3"/>
        </w:numPr>
        <w:spacing w:after="0" w:line="264" w:lineRule="auto"/>
        <w:jc w:val="both"/>
        <w:rPr>
          <w:lang w:val="ru-RU"/>
        </w:rPr>
      </w:pPr>
      <w:r w:rsidRPr="00777AD2">
        <w:rPr>
          <w:rFonts w:ascii="Times New Roman" w:hAnsi="Times New Roman"/>
          <w:color w:val="000000"/>
          <w:sz w:val="28"/>
          <w:lang w:val="ru-RU"/>
        </w:rPr>
        <w:lastRenderedPageBreak/>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46B82" w:rsidRPr="00777AD2" w:rsidRDefault="00445DE4">
      <w:pPr>
        <w:numPr>
          <w:ilvl w:val="0"/>
          <w:numId w:val="3"/>
        </w:numPr>
        <w:spacing w:after="0" w:line="264" w:lineRule="auto"/>
        <w:jc w:val="both"/>
        <w:rPr>
          <w:lang w:val="ru-RU"/>
        </w:rPr>
      </w:pPr>
      <w:r w:rsidRPr="00777AD2">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C46B82" w:rsidRPr="00777AD2" w:rsidRDefault="00445DE4">
      <w:pPr>
        <w:numPr>
          <w:ilvl w:val="0"/>
          <w:numId w:val="3"/>
        </w:numPr>
        <w:spacing w:after="0" w:line="264" w:lineRule="auto"/>
        <w:jc w:val="both"/>
        <w:rPr>
          <w:lang w:val="ru-RU"/>
        </w:rPr>
      </w:pPr>
      <w:r w:rsidRPr="00777AD2">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w:t>
      </w:r>
    </w:p>
    <w:p w:rsidR="00C46B82" w:rsidRDefault="00445DE4">
      <w:pPr>
        <w:spacing w:after="0" w:line="264" w:lineRule="auto"/>
        <w:ind w:firstLine="600"/>
        <w:jc w:val="both"/>
      </w:pPr>
      <w:r>
        <w:rPr>
          <w:rFonts w:ascii="Times New Roman" w:hAnsi="Times New Roman"/>
          <w:b/>
          <w:color w:val="000000"/>
          <w:sz w:val="28"/>
        </w:rPr>
        <w:t>3) духовно-нравственноговоспитания:</w:t>
      </w:r>
    </w:p>
    <w:p w:rsidR="00C46B82" w:rsidRPr="00777AD2" w:rsidRDefault="00445DE4">
      <w:pPr>
        <w:numPr>
          <w:ilvl w:val="0"/>
          <w:numId w:val="4"/>
        </w:numPr>
        <w:spacing w:after="0" w:line="264" w:lineRule="auto"/>
        <w:jc w:val="both"/>
        <w:rPr>
          <w:lang w:val="ru-RU"/>
        </w:rPr>
      </w:pPr>
      <w:r w:rsidRPr="00777AD2">
        <w:rPr>
          <w:rFonts w:ascii="Times New Roman" w:hAnsi="Times New Roman"/>
          <w:color w:val="000000"/>
          <w:sz w:val="28"/>
          <w:lang w:val="ru-RU"/>
        </w:rPr>
        <w:t>осознание духовных ценностей российского народа;</w:t>
      </w:r>
    </w:p>
    <w:p w:rsidR="00C46B82" w:rsidRPr="00777AD2" w:rsidRDefault="00445DE4">
      <w:pPr>
        <w:numPr>
          <w:ilvl w:val="0"/>
          <w:numId w:val="4"/>
        </w:numPr>
        <w:spacing w:after="0" w:line="264" w:lineRule="auto"/>
        <w:jc w:val="both"/>
        <w:rPr>
          <w:lang w:val="ru-RU"/>
        </w:rPr>
      </w:pPr>
      <w:r w:rsidRPr="00777AD2">
        <w:rPr>
          <w:rFonts w:ascii="Times New Roman" w:hAnsi="Times New Roman"/>
          <w:color w:val="000000"/>
          <w:sz w:val="28"/>
          <w:lang w:val="ru-RU"/>
        </w:rPr>
        <w:t>сформированность нравственного сознания, норм этичного поведения;</w:t>
      </w:r>
    </w:p>
    <w:p w:rsidR="00C46B82" w:rsidRPr="00777AD2" w:rsidRDefault="00445DE4">
      <w:pPr>
        <w:numPr>
          <w:ilvl w:val="0"/>
          <w:numId w:val="4"/>
        </w:numPr>
        <w:spacing w:after="0" w:line="264" w:lineRule="auto"/>
        <w:jc w:val="both"/>
        <w:rPr>
          <w:lang w:val="ru-RU"/>
        </w:rPr>
      </w:pPr>
      <w:r w:rsidRPr="00777AD2">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C46B82" w:rsidRPr="00777AD2" w:rsidRDefault="00445DE4">
      <w:pPr>
        <w:numPr>
          <w:ilvl w:val="0"/>
          <w:numId w:val="4"/>
        </w:numPr>
        <w:spacing w:after="0" w:line="264" w:lineRule="auto"/>
        <w:jc w:val="both"/>
        <w:rPr>
          <w:lang w:val="ru-RU"/>
        </w:rPr>
      </w:pPr>
      <w:r w:rsidRPr="00777AD2">
        <w:rPr>
          <w:rFonts w:ascii="Times New Roman" w:hAnsi="Times New Roman"/>
          <w:color w:val="000000"/>
          <w:sz w:val="28"/>
          <w:lang w:val="ru-RU"/>
        </w:rPr>
        <w:t>осознание личного вклада в построение устойчивого будущего;</w:t>
      </w:r>
    </w:p>
    <w:p w:rsidR="00C46B82" w:rsidRPr="00777AD2" w:rsidRDefault="00445DE4">
      <w:pPr>
        <w:numPr>
          <w:ilvl w:val="0"/>
          <w:numId w:val="4"/>
        </w:numPr>
        <w:spacing w:after="0" w:line="264" w:lineRule="auto"/>
        <w:jc w:val="both"/>
        <w:rPr>
          <w:lang w:val="ru-RU"/>
        </w:rPr>
      </w:pPr>
      <w:r w:rsidRPr="00777AD2">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46B82" w:rsidRDefault="00445DE4">
      <w:pPr>
        <w:spacing w:after="0" w:line="264" w:lineRule="auto"/>
        <w:ind w:firstLine="600"/>
        <w:jc w:val="both"/>
      </w:pPr>
      <w:r>
        <w:rPr>
          <w:rFonts w:ascii="Times New Roman" w:hAnsi="Times New Roman"/>
          <w:b/>
          <w:color w:val="000000"/>
          <w:sz w:val="28"/>
        </w:rPr>
        <w:t>4) эстетическоговоспитания:</w:t>
      </w:r>
    </w:p>
    <w:p w:rsidR="00C46B82" w:rsidRPr="00777AD2" w:rsidRDefault="00445DE4">
      <w:pPr>
        <w:numPr>
          <w:ilvl w:val="0"/>
          <w:numId w:val="5"/>
        </w:numPr>
        <w:spacing w:after="0" w:line="264" w:lineRule="auto"/>
        <w:jc w:val="both"/>
        <w:rPr>
          <w:lang w:val="ru-RU"/>
        </w:rPr>
      </w:pPr>
      <w:r w:rsidRPr="00777AD2">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C46B82" w:rsidRPr="00777AD2" w:rsidRDefault="00445DE4">
      <w:pPr>
        <w:numPr>
          <w:ilvl w:val="0"/>
          <w:numId w:val="5"/>
        </w:numPr>
        <w:spacing w:after="0" w:line="264" w:lineRule="auto"/>
        <w:jc w:val="both"/>
        <w:rPr>
          <w:lang w:val="ru-RU"/>
        </w:rPr>
      </w:pPr>
      <w:r w:rsidRPr="00777AD2">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46B82" w:rsidRPr="00777AD2" w:rsidRDefault="00445DE4">
      <w:pPr>
        <w:numPr>
          <w:ilvl w:val="0"/>
          <w:numId w:val="5"/>
        </w:numPr>
        <w:spacing w:after="0" w:line="264" w:lineRule="auto"/>
        <w:jc w:val="both"/>
        <w:rPr>
          <w:lang w:val="ru-RU"/>
        </w:rPr>
      </w:pPr>
      <w:r w:rsidRPr="00777AD2">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C46B82" w:rsidRPr="00777AD2" w:rsidRDefault="00445DE4">
      <w:pPr>
        <w:numPr>
          <w:ilvl w:val="0"/>
          <w:numId w:val="5"/>
        </w:numPr>
        <w:spacing w:after="0" w:line="264" w:lineRule="auto"/>
        <w:jc w:val="both"/>
        <w:rPr>
          <w:lang w:val="ru-RU"/>
        </w:rPr>
      </w:pPr>
      <w:r w:rsidRPr="00777AD2">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C46B82" w:rsidRDefault="00445DE4">
      <w:pPr>
        <w:spacing w:after="0" w:line="264" w:lineRule="auto"/>
        <w:ind w:firstLine="600"/>
        <w:jc w:val="both"/>
      </w:pPr>
      <w:r>
        <w:rPr>
          <w:rFonts w:ascii="Times New Roman" w:hAnsi="Times New Roman"/>
          <w:b/>
          <w:color w:val="000000"/>
          <w:sz w:val="28"/>
        </w:rPr>
        <w:t>5) физическоговоспитания:</w:t>
      </w:r>
    </w:p>
    <w:p w:rsidR="00C46B82" w:rsidRPr="00777AD2" w:rsidRDefault="00445DE4">
      <w:pPr>
        <w:numPr>
          <w:ilvl w:val="0"/>
          <w:numId w:val="6"/>
        </w:numPr>
        <w:spacing w:after="0" w:line="264" w:lineRule="auto"/>
        <w:jc w:val="both"/>
        <w:rPr>
          <w:lang w:val="ru-RU"/>
        </w:rPr>
      </w:pPr>
      <w:r w:rsidRPr="00777AD2">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C46B82" w:rsidRPr="00777AD2" w:rsidRDefault="00445DE4">
      <w:pPr>
        <w:numPr>
          <w:ilvl w:val="0"/>
          <w:numId w:val="6"/>
        </w:numPr>
        <w:spacing w:after="0" w:line="264" w:lineRule="auto"/>
        <w:jc w:val="both"/>
        <w:rPr>
          <w:lang w:val="ru-RU"/>
        </w:rPr>
      </w:pPr>
      <w:r w:rsidRPr="00777AD2">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C46B82" w:rsidRPr="00777AD2" w:rsidRDefault="00445DE4">
      <w:pPr>
        <w:numPr>
          <w:ilvl w:val="0"/>
          <w:numId w:val="6"/>
        </w:numPr>
        <w:spacing w:after="0" w:line="264" w:lineRule="auto"/>
        <w:jc w:val="both"/>
        <w:rPr>
          <w:lang w:val="ru-RU"/>
        </w:rPr>
      </w:pPr>
      <w:r w:rsidRPr="00777AD2">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C46B82" w:rsidRDefault="00445DE4">
      <w:pPr>
        <w:spacing w:after="0" w:line="264" w:lineRule="auto"/>
        <w:ind w:firstLine="600"/>
        <w:jc w:val="both"/>
      </w:pPr>
      <w:r>
        <w:rPr>
          <w:rFonts w:ascii="Times New Roman" w:hAnsi="Times New Roman"/>
          <w:b/>
          <w:color w:val="000000"/>
          <w:sz w:val="28"/>
        </w:rPr>
        <w:lastRenderedPageBreak/>
        <w:t>6) трудовоговоспитания:</w:t>
      </w:r>
    </w:p>
    <w:p w:rsidR="00C46B82" w:rsidRPr="00777AD2" w:rsidRDefault="00445DE4">
      <w:pPr>
        <w:numPr>
          <w:ilvl w:val="0"/>
          <w:numId w:val="7"/>
        </w:numPr>
        <w:spacing w:after="0" w:line="264" w:lineRule="auto"/>
        <w:jc w:val="both"/>
        <w:rPr>
          <w:lang w:val="ru-RU"/>
        </w:rPr>
      </w:pPr>
      <w:r w:rsidRPr="00777AD2">
        <w:rPr>
          <w:rFonts w:ascii="Times New Roman" w:hAnsi="Times New Roman"/>
          <w:color w:val="000000"/>
          <w:sz w:val="28"/>
          <w:lang w:val="ru-RU"/>
        </w:rPr>
        <w:t>готовность к труду, осознание ценности мастерства, трудолюбие;</w:t>
      </w:r>
    </w:p>
    <w:p w:rsidR="00C46B82" w:rsidRPr="00777AD2" w:rsidRDefault="00445DE4">
      <w:pPr>
        <w:numPr>
          <w:ilvl w:val="0"/>
          <w:numId w:val="7"/>
        </w:numPr>
        <w:spacing w:after="0" w:line="264" w:lineRule="auto"/>
        <w:jc w:val="both"/>
        <w:rPr>
          <w:lang w:val="ru-RU"/>
        </w:rPr>
      </w:pPr>
      <w:r w:rsidRPr="00777AD2">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C46B82" w:rsidRPr="00777AD2" w:rsidRDefault="00445DE4">
      <w:pPr>
        <w:numPr>
          <w:ilvl w:val="0"/>
          <w:numId w:val="7"/>
        </w:numPr>
        <w:spacing w:after="0" w:line="264" w:lineRule="auto"/>
        <w:jc w:val="both"/>
        <w:rPr>
          <w:lang w:val="ru-RU"/>
        </w:rPr>
      </w:pPr>
      <w:r w:rsidRPr="00777AD2">
        <w:rPr>
          <w:rFonts w:ascii="Times New Roman" w:hAnsi="Times New Roman"/>
          <w:color w:val="000000"/>
          <w:sz w:val="28"/>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C46B82" w:rsidRPr="00777AD2" w:rsidRDefault="00445DE4">
      <w:pPr>
        <w:numPr>
          <w:ilvl w:val="0"/>
          <w:numId w:val="7"/>
        </w:numPr>
        <w:spacing w:after="0" w:line="264" w:lineRule="auto"/>
        <w:jc w:val="both"/>
        <w:rPr>
          <w:lang w:val="ru-RU"/>
        </w:rPr>
      </w:pPr>
      <w:r w:rsidRPr="00777AD2">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C46B82" w:rsidRDefault="00445DE4">
      <w:pPr>
        <w:spacing w:after="0" w:line="264" w:lineRule="auto"/>
        <w:ind w:firstLine="600"/>
        <w:jc w:val="both"/>
      </w:pPr>
      <w:r>
        <w:rPr>
          <w:rFonts w:ascii="Times New Roman" w:hAnsi="Times New Roman"/>
          <w:b/>
          <w:color w:val="000000"/>
          <w:sz w:val="28"/>
        </w:rPr>
        <w:t>7) экологическоговоспитания:</w:t>
      </w:r>
    </w:p>
    <w:p w:rsidR="00C46B82" w:rsidRPr="00777AD2" w:rsidRDefault="00445DE4">
      <w:pPr>
        <w:numPr>
          <w:ilvl w:val="0"/>
          <w:numId w:val="8"/>
        </w:numPr>
        <w:spacing w:after="0" w:line="264" w:lineRule="auto"/>
        <w:jc w:val="both"/>
        <w:rPr>
          <w:lang w:val="ru-RU"/>
        </w:rPr>
      </w:pPr>
      <w:r w:rsidRPr="00777AD2">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C46B82" w:rsidRPr="00777AD2" w:rsidRDefault="00445DE4">
      <w:pPr>
        <w:numPr>
          <w:ilvl w:val="0"/>
          <w:numId w:val="8"/>
        </w:numPr>
        <w:spacing w:after="0" w:line="264" w:lineRule="auto"/>
        <w:jc w:val="both"/>
        <w:rPr>
          <w:lang w:val="ru-RU"/>
        </w:rPr>
      </w:pPr>
      <w:r w:rsidRPr="00777AD2">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C46B82" w:rsidRPr="00777AD2" w:rsidRDefault="00445DE4">
      <w:pPr>
        <w:numPr>
          <w:ilvl w:val="0"/>
          <w:numId w:val="8"/>
        </w:numPr>
        <w:spacing w:after="0" w:line="264" w:lineRule="auto"/>
        <w:jc w:val="both"/>
        <w:rPr>
          <w:lang w:val="ru-RU"/>
        </w:rPr>
      </w:pPr>
      <w:r w:rsidRPr="00777AD2">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C46B82" w:rsidRPr="00777AD2" w:rsidRDefault="00445DE4">
      <w:pPr>
        <w:numPr>
          <w:ilvl w:val="0"/>
          <w:numId w:val="8"/>
        </w:numPr>
        <w:spacing w:after="0" w:line="264" w:lineRule="auto"/>
        <w:jc w:val="both"/>
        <w:rPr>
          <w:lang w:val="ru-RU"/>
        </w:rPr>
      </w:pPr>
      <w:r w:rsidRPr="00777AD2">
        <w:rPr>
          <w:rFonts w:ascii="Times New Roman" w:hAnsi="Times New Roman"/>
          <w:color w:val="000000"/>
          <w:sz w:val="28"/>
          <w:lang w:val="ru-RU"/>
        </w:rPr>
        <w:t>расширение опыта деятельности экологической направленности.</w:t>
      </w:r>
    </w:p>
    <w:p w:rsidR="00C46B82" w:rsidRDefault="00445DE4">
      <w:pPr>
        <w:spacing w:after="0" w:line="264" w:lineRule="auto"/>
        <w:ind w:firstLine="600"/>
        <w:jc w:val="both"/>
      </w:pPr>
      <w:r>
        <w:rPr>
          <w:rFonts w:ascii="Times New Roman" w:hAnsi="Times New Roman"/>
          <w:b/>
          <w:color w:val="000000"/>
          <w:sz w:val="28"/>
        </w:rPr>
        <w:t>8) ценностинаучногопознания:</w:t>
      </w:r>
    </w:p>
    <w:p w:rsidR="00C46B82" w:rsidRPr="00777AD2" w:rsidRDefault="00445DE4">
      <w:pPr>
        <w:numPr>
          <w:ilvl w:val="0"/>
          <w:numId w:val="9"/>
        </w:numPr>
        <w:spacing w:after="0" w:line="264" w:lineRule="auto"/>
        <w:jc w:val="both"/>
        <w:rPr>
          <w:lang w:val="ru-RU"/>
        </w:rPr>
      </w:pPr>
      <w:r w:rsidRPr="00777AD2">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46B82" w:rsidRPr="00777AD2" w:rsidRDefault="00445DE4">
      <w:pPr>
        <w:numPr>
          <w:ilvl w:val="0"/>
          <w:numId w:val="9"/>
        </w:numPr>
        <w:spacing w:after="0" w:line="264" w:lineRule="auto"/>
        <w:jc w:val="both"/>
        <w:rPr>
          <w:lang w:val="ru-RU"/>
        </w:rPr>
      </w:pPr>
      <w:r w:rsidRPr="00777AD2">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C46B82" w:rsidRPr="00777AD2" w:rsidRDefault="00445DE4">
      <w:pPr>
        <w:numPr>
          <w:ilvl w:val="0"/>
          <w:numId w:val="9"/>
        </w:numPr>
        <w:spacing w:after="0" w:line="264" w:lineRule="auto"/>
        <w:jc w:val="both"/>
        <w:rPr>
          <w:lang w:val="ru-RU"/>
        </w:rPr>
      </w:pPr>
      <w:r w:rsidRPr="00777AD2">
        <w:rPr>
          <w:rFonts w:ascii="Times New Roman" w:hAnsi="Times New Roman"/>
          <w:color w:val="000000"/>
          <w:sz w:val="28"/>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rsidR="00C46B82" w:rsidRPr="00777AD2" w:rsidRDefault="00445DE4">
      <w:pPr>
        <w:numPr>
          <w:ilvl w:val="0"/>
          <w:numId w:val="10"/>
        </w:numPr>
        <w:spacing w:after="0" w:line="264" w:lineRule="auto"/>
        <w:jc w:val="both"/>
        <w:rPr>
          <w:lang w:val="ru-RU"/>
        </w:rPr>
      </w:pPr>
      <w:r w:rsidRPr="00777AD2">
        <w:rPr>
          <w:rFonts w:ascii="Times New Roman" w:hAnsi="Times New Roman"/>
          <w:color w:val="000000"/>
          <w:sz w:val="28"/>
          <w:lang w:val="ru-RU"/>
        </w:rPr>
        <w:t xml:space="preserve">самосознания, включающего способность понимать своё эмоциональное состояние, использовать адекватные языковые </w:t>
      </w:r>
      <w:r w:rsidRPr="00777AD2">
        <w:rPr>
          <w:rFonts w:ascii="Times New Roman" w:hAnsi="Times New Roman"/>
          <w:color w:val="000000"/>
          <w:sz w:val="28"/>
          <w:lang w:val="ru-RU"/>
        </w:rPr>
        <w:lastRenderedPageBreak/>
        <w:t>средства для выражения своего состояния, видеть направление развития собственной эмоциональной сферы, быть уверенным в себе;</w:t>
      </w:r>
    </w:p>
    <w:p w:rsidR="00C46B82" w:rsidRPr="00777AD2" w:rsidRDefault="00445DE4">
      <w:pPr>
        <w:numPr>
          <w:ilvl w:val="0"/>
          <w:numId w:val="10"/>
        </w:numPr>
        <w:spacing w:after="0" w:line="264" w:lineRule="auto"/>
        <w:jc w:val="both"/>
        <w:rPr>
          <w:lang w:val="ru-RU"/>
        </w:rPr>
      </w:pPr>
      <w:r w:rsidRPr="00777AD2">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C46B82" w:rsidRPr="00777AD2" w:rsidRDefault="00445DE4">
      <w:pPr>
        <w:numPr>
          <w:ilvl w:val="0"/>
          <w:numId w:val="10"/>
        </w:numPr>
        <w:spacing w:after="0" w:line="264" w:lineRule="auto"/>
        <w:jc w:val="both"/>
        <w:rPr>
          <w:lang w:val="ru-RU"/>
        </w:rPr>
      </w:pPr>
      <w:r w:rsidRPr="00777AD2">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46B82" w:rsidRPr="00777AD2" w:rsidRDefault="00445DE4">
      <w:pPr>
        <w:numPr>
          <w:ilvl w:val="0"/>
          <w:numId w:val="10"/>
        </w:numPr>
        <w:spacing w:after="0" w:line="264" w:lineRule="auto"/>
        <w:jc w:val="both"/>
        <w:rPr>
          <w:lang w:val="ru-RU"/>
        </w:rPr>
      </w:pPr>
      <w:r w:rsidRPr="00777AD2">
        <w:rPr>
          <w:rFonts w:ascii="Times New Roman" w:hAnsi="Times New Roman"/>
          <w:color w:val="000000"/>
          <w:sz w:val="28"/>
          <w:lang w:val="ru-RU"/>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C46B82" w:rsidRPr="00777AD2" w:rsidRDefault="00445DE4">
      <w:pPr>
        <w:numPr>
          <w:ilvl w:val="0"/>
          <w:numId w:val="10"/>
        </w:numPr>
        <w:spacing w:after="0" w:line="264" w:lineRule="auto"/>
        <w:jc w:val="both"/>
        <w:rPr>
          <w:lang w:val="ru-RU"/>
        </w:rPr>
      </w:pPr>
      <w:r w:rsidRPr="00777AD2">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 xml:space="preserve">У обучающегося будут сформированы следующие </w:t>
      </w:r>
      <w:r w:rsidRPr="00777AD2">
        <w:rPr>
          <w:rFonts w:ascii="Times New Roman" w:hAnsi="Times New Roman"/>
          <w:b/>
          <w:color w:val="000000"/>
          <w:sz w:val="28"/>
          <w:lang w:val="ru-RU"/>
        </w:rPr>
        <w:t>базовые логические действия</w:t>
      </w:r>
      <w:r w:rsidRPr="00777AD2">
        <w:rPr>
          <w:rFonts w:ascii="Times New Roman" w:hAnsi="Times New Roman"/>
          <w:color w:val="000000"/>
          <w:sz w:val="28"/>
          <w:lang w:val="ru-RU"/>
        </w:rPr>
        <w:t xml:space="preserve"> как часть познавательных универсальных учебных действий:</w:t>
      </w:r>
    </w:p>
    <w:p w:rsidR="00C46B82" w:rsidRPr="00777AD2" w:rsidRDefault="00445DE4">
      <w:pPr>
        <w:numPr>
          <w:ilvl w:val="0"/>
          <w:numId w:val="11"/>
        </w:numPr>
        <w:spacing w:after="0" w:line="264" w:lineRule="auto"/>
        <w:jc w:val="both"/>
        <w:rPr>
          <w:lang w:val="ru-RU"/>
        </w:rPr>
      </w:pPr>
      <w:r w:rsidRPr="00777AD2">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C46B82" w:rsidRPr="00777AD2" w:rsidRDefault="00445DE4">
      <w:pPr>
        <w:numPr>
          <w:ilvl w:val="0"/>
          <w:numId w:val="11"/>
        </w:numPr>
        <w:spacing w:after="0" w:line="264" w:lineRule="auto"/>
        <w:jc w:val="both"/>
        <w:rPr>
          <w:lang w:val="ru-RU"/>
        </w:rPr>
      </w:pPr>
      <w:r w:rsidRPr="00777AD2">
        <w:rPr>
          <w:rFonts w:ascii="Times New Roman" w:hAnsi="Times New Roman"/>
          <w:color w:val="000000"/>
          <w:sz w:val="28"/>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C46B82" w:rsidRPr="00777AD2" w:rsidRDefault="00445DE4">
      <w:pPr>
        <w:numPr>
          <w:ilvl w:val="0"/>
          <w:numId w:val="11"/>
        </w:numPr>
        <w:spacing w:after="0" w:line="264" w:lineRule="auto"/>
        <w:jc w:val="both"/>
        <w:rPr>
          <w:lang w:val="ru-RU"/>
        </w:rPr>
      </w:pPr>
      <w:r w:rsidRPr="00777AD2">
        <w:rPr>
          <w:rFonts w:ascii="Times New Roman" w:hAnsi="Times New Roman"/>
          <w:color w:val="000000"/>
          <w:sz w:val="28"/>
          <w:lang w:val="ru-RU"/>
        </w:rPr>
        <w:t>определять цели деятельности, задавать параметры и критерии их достижения;</w:t>
      </w:r>
    </w:p>
    <w:p w:rsidR="00C46B82" w:rsidRPr="00777AD2" w:rsidRDefault="00445DE4">
      <w:pPr>
        <w:numPr>
          <w:ilvl w:val="0"/>
          <w:numId w:val="11"/>
        </w:numPr>
        <w:spacing w:after="0" w:line="264" w:lineRule="auto"/>
        <w:jc w:val="both"/>
        <w:rPr>
          <w:lang w:val="ru-RU"/>
        </w:rPr>
      </w:pPr>
      <w:r w:rsidRPr="00777AD2">
        <w:rPr>
          <w:rFonts w:ascii="Times New Roman" w:hAnsi="Times New Roman"/>
          <w:color w:val="000000"/>
          <w:sz w:val="28"/>
          <w:lang w:val="ru-RU"/>
        </w:rPr>
        <w:t>выявлять закономерности и противоречия языковых явлений, данных в наблюдении;</w:t>
      </w:r>
    </w:p>
    <w:p w:rsidR="00C46B82" w:rsidRPr="00777AD2" w:rsidRDefault="00445DE4">
      <w:pPr>
        <w:numPr>
          <w:ilvl w:val="0"/>
          <w:numId w:val="11"/>
        </w:numPr>
        <w:spacing w:after="0" w:line="264" w:lineRule="auto"/>
        <w:jc w:val="both"/>
        <w:rPr>
          <w:lang w:val="ru-RU"/>
        </w:rPr>
      </w:pPr>
      <w:r w:rsidRPr="00777AD2">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C46B82" w:rsidRPr="00777AD2" w:rsidRDefault="00445DE4">
      <w:pPr>
        <w:numPr>
          <w:ilvl w:val="0"/>
          <w:numId w:val="11"/>
        </w:numPr>
        <w:spacing w:after="0" w:line="264" w:lineRule="auto"/>
        <w:jc w:val="both"/>
        <w:rPr>
          <w:lang w:val="ru-RU"/>
        </w:rPr>
      </w:pPr>
      <w:r w:rsidRPr="00777AD2">
        <w:rPr>
          <w:rFonts w:ascii="Times New Roman" w:hAnsi="Times New Roman"/>
          <w:color w:val="000000"/>
          <w:sz w:val="28"/>
          <w:lang w:val="ru-RU"/>
        </w:rPr>
        <w:t>вносить коррективы в деятельность, оценивать риски и соответствие результатов целям;</w:t>
      </w:r>
    </w:p>
    <w:p w:rsidR="00C46B82" w:rsidRPr="00777AD2" w:rsidRDefault="00445DE4">
      <w:pPr>
        <w:numPr>
          <w:ilvl w:val="0"/>
          <w:numId w:val="11"/>
        </w:numPr>
        <w:spacing w:after="0" w:line="264" w:lineRule="auto"/>
        <w:jc w:val="both"/>
        <w:rPr>
          <w:lang w:val="ru-RU"/>
        </w:rPr>
      </w:pPr>
      <w:r w:rsidRPr="00777AD2">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C46B82" w:rsidRPr="00777AD2" w:rsidRDefault="00445DE4">
      <w:pPr>
        <w:numPr>
          <w:ilvl w:val="0"/>
          <w:numId w:val="11"/>
        </w:numPr>
        <w:spacing w:after="0" w:line="264" w:lineRule="auto"/>
        <w:jc w:val="both"/>
        <w:rPr>
          <w:lang w:val="ru-RU"/>
        </w:rPr>
      </w:pPr>
      <w:r w:rsidRPr="00777AD2">
        <w:rPr>
          <w:rFonts w:ascii="Times New Roman" w:hAnsi="Times New Roman"/>
          <w:color w:val="000000"/>
          <w:sz w:val="28"/>
          <w:lang w:val="ru-RU"/>
        </w:rPr>
        <w:t>развивать креативное мышление при решении жизненных проблем с учётом собственного речевого и читательского опыта.</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 xml:space="preserve">У обучающегося будут сформированы следующие </w:t>
      </w:r>
      <w:r w:rsidRPr="00777AD2">
        <w:rPr>
          <w:rFonts w:ascii="Times New Roman" w:hAnsi="Times New Roman"/>
          <w:b/>
          <w:color w:val="000000"/>
          <w:sz w:val="28"/>
          <w:lang w:val="ru-RU"/>
        </w:rPr>
        <w:t>базовые исследовательские действия</w:t>
      </w:r>
      <w:r w:rsidRPr="00777AD2">
        <w:rPr>
          <w:rFonts w:ascii="Times New Roman" w:hAnsi="Times New Roman"/>
          <w:color w:val="000000"/>
          <w:sz w:val="28"/>
          <w:lang w:val="ru-RU"/>
        </w:rPr>
        <w:t xml:space="preserve"> как часть познавательных универсальных учебных действий:</w:t>
      </w:r>
    </w:p>
    <w:p w:rsidR="00C46B82" w:rsidRPr="00777AD2" w:rsidRDefault="00445DE4">
      <w:pPr>
        <w:numPr>
          <w:ilvl w:val="0"/>
          <w:numId w:val="12"/>
        </w:numPr>
        <w:spacing w:after="0" w:line="264" w:lineRule="auto"/>
        <w:jc w:val="both"/>
        <w:rPr>
          <w:lang w:val="ru-RU"/>
        </w:rPr>
      </w:pPr>
      <w:r w:rsidRPr="00777AD2">
        <w:rPr>
          <w:rFonts w:ascii="Times New Roman" w:hAnsi="Times New Roman"/>
          <w:color w:val="000000"/>
          <w:sz w:val="28"/>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C46B82" w:rsidRPr="00777AD2" w:rsidRDefault="00445DE4">
      <w:pPr>
        <w:numPr>
          <w:ilvl w:val="0"/>
          <w:numId w:val="12"/>
        </w:numPr>
        <w:spacing w:after="0" w:line="264" w:lineRule="auto"/>
        <w:jc w:val="both"/>
        <w:rPr>
          <w:lang w:val="ru-RU"/>
        </w:rPr>
      </w:pPr>
      <w:r w:rsidRPr="00777AD2">
        <w:rPr>
          <w:rFonts w:ascii="Times New Roman" w:hAnsi="Times New Roman"/>
          <w:color w:val="000000"/>
          <w:sz w:val="28"/>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C46B82" w:rsidRPr="00777AD2" w:rsidRDefault="00445DE4">
      <w:pPr>
        <w:numPr>
          <w:ilvl w:val="0"/>
          <w:numId w:val="12"/>
        </w:numPr>
        <w:spacing w:after="0" w:line="264" w:lineRule="auto"/>
        <w:jc w:val="both"/>
        <w:rPr>
          <w:lang w:val="ru-RU"/>
        </w:rPr>
      </w:pPr>
      <w:r w:rsidRPr="00777AD2">
        <w:rPr>
          <w:rFonts w:ascii="Times New Roman" w:hAnsi="Times New Roman"/>
          <w:color w:val="000000"/>
          <w:sz w:val="28"/>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C46B82" w:rsidRPr="00777AD2" w:rsidRDefault="00445DE4">
      <w:pPr>
        <w:numPr>
          <w:ilvl w:val="0"/>
          <w:numId w:val="12"/>
        </w:numPr>
        <w:spacing w:after="0" w:line="264" w:lineRule="auto"/>
        <w:jc w:val="both"/>
        <w:rPr>
          <w:lang w:val="ru-RU"/>
        </w:rPr>
      </w:pPr>
      <w:r w:rsidRPr="00777AD2">
        <w:rPr>
          <w:rFonts w:ascii="Times New Roman" w:hAnsi="Times New Roman"/>
          <w:color w:val="000000"/>
          <w:sz w:val="28"/>
          <w:lang w:val="ru-RU"/>
        </w:rPr>
        <w:t>ставить и формулировать собственные задачи в образовательной деятельности и разнообразных жизненных ситуациях;</w:t>
      </w:r>
    </w:p>
    <w:p w:rsidR="00C46B82" w:rsidRPr="00777AD2" w:rsidRDefault="00445DE4">
      <w:pPr>
        <w:numPr>
          <w:ilvl w:val="0"/>
          <w:numId w:val="12"/>
        </w:numPr>
        <w:spacing w:after="0" w:line="264" w:lineRule="auto"/>
        <w:jc w:val="both"/>
        <w:rPr>
          <w:lang w:val="ru-RU"/>
        </w:rPr>
      </w:pPr>
      <w:r w:rsidRPr="00777AD2">
        <w:rPr>
          <w:rFonts w:ascii="Times New Roman" w:hAnsi="Times New Roman"/>
          <w:color w:val="000000"/>
          <w:sz w:val="28"/>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C46B82" w:rsidRPr="00777AD2" w:rsidRDefault="00445DE4">
      <w:pPr>
        <w:numPr>
          <w:ilvl w:val="0"/>
          <w:numId w:val="12"/>
        </w:numPr>
        <w:spacing w:after="0" w:line="264" w:lineRule="auto"/>
        <w:jc w:val="both"/>
        <w:rPr>
          <w:lang w:val="ru-RU"/>
        </w:rPr>
      </w:pPr>
      <w:r w:rsidRPr="00777AD2">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46B82" w:rsidRPr="00777AD2" w:rsidRDefault="00445DE4">
      <w:pPr>
        <w:numPr>
          <w:ilvl w:val="0"/>
          <w:numId w:val="12"/>
        </w:numPr>
        <w:spacing w:after="0" w:line="264" w:lineRule="auto"/>
        <w:jc w:val="both"/>
        <w:rPr>
          <w:lang w:val="ru-RU"/>
        </w:rPr>
      </w:pPr>
      <w:r w:rsidRPr="00777AD2">
        <w:rPr>
          <w:rFonts w:ascii="Times New Roman" w:hAnsi="Times New Roman"/>
          <w:color w:val="000000"/>
          <w:sz w:val="28"/>
          <w:lang w:val="ru-RU"/>
        </w:rPr>
        <w:t>давать оценку новым ситуациям, приобретённому опыту;</w:t>
      </w:r>
    </w:p>
    <w:p w:rsidR="00C46B82" w:rsidRPr="00777AD2" w:rsidRDefault="00445DE4">
      <w:pPr>
        <w:numPr>
          <w:ilvl w:val="0"/>
          <w:numId w:val="12"/>
        </w:numPr>
        <w:spacing w:after="0" w:line="264" w:lineRule="auto"/>
        <w:jc w:val="both"/>
        <w:rPr>
          <w:lang w:val="ru-RU"/>
        </w:rPr>
      </w:pPr>
      <w:r w:rsidRPr="00777AD2">
        <w:rPr>
          <w:rFonts w:ascii="Times New Roman" w:hAnsi="Times New Roman"/>
          <w:color w:val="000000"/>
          <w:sz w:val="28"/>
          <w:lang w:val="ru-RU"/>
        </w:rPr>
        <w:t>уметь интегрировать знания из разных предметных областей;</w:t>
      </w:r>
    </w:p>
    <w:p w:rsidR="00C46B82" w:rsidRPr="00777AD2" w:rsidRDefault="00445DE4">
      <w:pPr>
        <w:numPr>
          <w:ilvl w:val="0"/>
          <w:numId w:val="12"/>
        </w:numPr>
        <w:spacing w:after="0" w:line="264" w:lineRule="auto"/>
        <w:jc w:val="both"/>
        <w:rPr>
          <w:lang w:val="ru-RU"/>
        </w:rPr>
      </w:pPr>
      <w:r w:rsidRPr="00777AD2">
        <w:rPr>
          <w:rFonts w:ascii="Times New Roman" w:hAnsi="Times New Roman"/>
          <w:color w:val="000000"/>
          <w:sz w:val="28"/>
          <w:lang w:val="ru-RU"/>
        </w:rPr>
        <w:t>уметь переносить знания в практическую область жизнедеятельности, освоенные средства и способы действия — в профессиональную среду;</w:t>
      </w:r>
    </w:p>
    <w:p w:rsidR="00C46B82" w:rsidRPr="00777AD2" w:rsidRDefault="00445DE4">
      <w:pPr>
        <w:numPr>
          <w:ilvl w:val="0"/>
          <w:numId w:val="12"/>
        </w:numPr>
        <w:spacing w:after="0" w:line="264" w:lineRule="auto"/>
        <w:jc w:val="both"/>
        <w:rPr>
          <w:lang w:val="ru-RU"/>
        </w:rPr>
      </w:pPr>
      <w:r w:rsidRPr="00777AD2">
        <w:rPr>
          <w:rFonts w:ascii="Times New Roman" w:hAnsi="Times New Roman"/>
          <w:color w:val="000000"/>
          <w:sz w:val="28"/>
          <w:lang w:val="ru-RU"/>
        </w:rPr>
        <w:t>выдвигать новые идеи, оригинальные подходы, предлагать альтернативные способы решения проблем.</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 xml:space="preserve">У обучающегося будут сформированы следующие </w:t>
      </w:r>
      <w:r w:rsidRPr="00777AD2">
        <w:rPr>
          <w:rFonts w:ascii="Times New Roman" w:hAnsi="Times New Roman"/>
          <w:b/>
          <w:color w:val="000000"/>
          <w:sz w:val="28"/>
          <w:lang w:val="ru-RU"/>
        </w:rPr>
        <w:t>умения работать с информацией</w:t>
      </w:r>
      <w:r w:rsidRPr="00777AD2">
        <w:rPr>
          <w:rFonts w:ascii="Times New Roman" w:hAnsi="Times New Roman"/>
          <w:color w:val="000000"/>
          <w:sz w:val="28"/>
          <w:lang w:val="ru-RU"/>
        </w:rPr>
        <w:t xml:space="preserve"> как часть познавательных универсальных учебных действий:</w:t>
      </w:r>
    </w:p>
    <w:p w:rsidR="00C46B82" w:rsidRPr="00777AD2" w:rsidRDefault="00445DE4">
      <w:pPr>
        <w:numPr>
          <w:ilvl w:val="0"/>
          <w:numId w:val="13"/>
        </w:numPr>
        <w:spacing w:after="0" w:line="264" w:lineRule="auto"/>
        <w:jc w:val="both"/>
        <w:rPr>
          <w:lang w:val="ru-RU"/>
        </w:rPr>
      </w:pPr>
      <w:r w:rsidRPr="00777AD2">
        <w:rPr>
          <w:rFonts w:ascii="Times New Roman" w:hAnsi="Times New Roman"/>
          <w:color w:val="000000"/>
          <w:sz w:val="28"/>
          <w:lang w:val="ru-RU"/>
        </w:rPr>
        <w:t xml:space="preserve">владеть навыками получения информации, в том числе лингвистической, из источников разных типов, самостоятельно </w:t>
      </w:r>
      <w:r w:rsidRPr="00777AD2">
        <w:rPr>
          <w:rFonts w:ascii="Times New Roman" w:hAnsi="Times New Roman"/>
          <w:color w:val="000000"/>
          <w:sz w:val="28"/>
          <w:lang w:val="ru-RU"/>
        </w:rPr>
        <w:lastRenderedPageBreak/>
        <w:t>осуществлять поиск, анализ, систематизацию и интерпретацию информации различных видов и форм представления;</w:t>
      </w:r>
    </w:p>
    <w:p w:rsidR="00C46B82" w:rsidRPr="00777AD2" w:rsidRDefault="00445DE4">
      <w:pPr>
        <w:numPr>
          <w:ilvl w:val="0"/>
          <w:numId w:val="13"/>
        </w:numPr>
        <w:spacing w:after="0" w:line="264" w:lineRule="auto"/>
        <w:jc w:val="both"/>
        <w:rPr>
          <w:lang w:val="ru-RU"/>
        </w:rPr>
      </w:pPr>
      <w:r w:rsidRPr="00777AD2">
        <w:rPr>
          <w:rFonts w:ascii="Times New Roman" w:hAnsi="Times New Roman"/>
          <w:color w:val="000000"/>
          <w:sz w:val="28"/>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C46B82" w:rsidRPr="00777AD2" w:rsidRDefault="00445DE4">
      <w:pPr>
        <w:numPr>
          <w:ilvl w:val="0"/>
          <w:numId w:val="13"/>
        </w:numPr>
        <w:spacing w:after="0" w:line="264" w:lineRule="auto"/>
        <w:jc w:val="both"/>
        <w:rPr>
          <w:lang w:val="ru-RU"/>
        </w:rPr>
      </w:pPr>
      <w:r w:rsidRPr="00777AD2">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C46B82" w:rsidRPr="00777AD2" w:rsidRDefault="00445DE4">
      <w:pPr>
        <w:numPr>
          <w:ilvl w:val="0"/>
          <w:numId w:val="13"/>
        </w:numPr>
        <w:spacing w:after="0" w:line="264" w:lineRule="auto"/>
        <w:jc w:val="both"/>
        <w:rPr>
          <w:lang w:val="ru-RU"/>
        </w:rPr>
      </w:pPr>
      <w:r w:rsidRPr="00777AD2">
        <w:rPr>
          <w:rFonts w:ascii="Times New Roman" w:hAnsi="Times New Roman"/>
          <w:color w:val="000000"/>
          <w:sz w:val="28"/>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46B82" w:rsidRPr="00777AD2" w:rsidRDefault="00445DE4">
      <w:pPr>
        <w:numPr>
          <w:ilvl w:val="0"/>
          <w:numId w:val="13"/>
        </w:numPr>
        <w:spacing w:after="0" w:line="264" w:lineRule="auto"/>
        <w:jc w:val="both"/>
        <w:rPr>
          <w:lang w:val="ru-RU"/>
        </w:rPr>
      </w:pPr>
      <w:r w:rsidRPr="00777AD2">
        <w:rPr>
          <w:rFonts w:ascii="Times New Roman" w:hAnsi="Times New Roman"/>
          <w:color w:val="000000"/>
          <w:sz w:val="28"/>
          <w:lang w:val="ru-RU"/>
        </w:rPr>
        <w:t>владеть навыками защиты личной информации, соблюдать требования информационной безопасности.</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 xml:space="preserve">У обучающегося будут сформированы следующие </w:t>
      </w:r>
      <w:r w:rsidRPr="00777AD2">
        <w:rPr>
          <w:rFonts w:ascii="Times New Roman" w:hAnsi="Times New Roman"/>
          <w:b/>
          <w:color w:val="000000"/>
          <w:sz w:val="28"/>
          <w:lang w:val="ru-RU"/>
        </w:rPr>
        <w:t xml:space="preserve">умения общения </w:t>
      </w:r>
      <w:r w:rsidRPr="00777AD2">
        <w:rPr>
          <w:rFonts w:ascii="Times New Roman" w:hAnsi="Times New Roman"/>
          <w:color w:val="000000"/>
          <w:sz w:val="28"/>
          <w:lang w:val="ru-RU"/>
        </w:rPr>
        <w:t>как часть коммуникативных универсальных учебных действий:</w:t>
      </w:r>
    </w:p>
    <w:p w:rsidR="00C46B82" w:rsidRPr="00777AD2" w:rsidRDefault="00445DE4">
      <w:pPr>
        <w:numPr>
          <w:ilvl w:val="0"/>
          <w:numId w:val="14"/>
        </w:numPr>
        <w:spacing w:after="0" w:line="264" w:lineRule="auto"/>
        <w:jc w:val="both"/>
        <w:rPr>
          <w:lang w:val="ru-RU"/>
        </w:rPr>
      </w:pPr>
      <w:r w:rsidRPr="00777AD2">
        <w:rPr>
          <w:rFonts w:ascii="Times New Roman" w:hAnsi="Times New Roman"/>
          <w:color w:val="000000"/>
          <w:sz w:val="28"/>
          <w:lang w:val="ru-RU"/>
        </w:rPr>
        <w:t>осуществлять коммуникацию во всех сферах жизни;</w:t>
      </w:r>
    </w:p>
    <w:p w:rsidR="00C46B82" w:rsidRPr="00777AD2" w:rsidRDefault="00445DE4">
      <w:pPr>
        <w:numPr>
          <w:ilvl w:val="0"/>
          <w:numId w:val="14"/>
        </w:numPr>
        <w:spacing w:after="0" w:line="264" w:lineRule="auto"/>
        <w:jc w:val="both"/>
        <w:rPr>
          <w:lang w:val="ru-RU"/>
        </w:rPr>
      </w:pPr>
      <w:r w:rsidRPr="00777AD2">
        <w:rPr>
          <w:rFonts w:ascii="Times New Roman" w:hAnsi="Times New Roman"/>
          <w:color w:val="000000"/>
          <w:sz w:val="28"/>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C46B82" w:rsidRPr="00777AD2" w:rsidRDefault="00445DE4">
      <w:pPr>
        <w:numPr>
          <w:ilvl w:val="0"/>
          <w:numId w:val="14"/>
        </w:numPr>
        <w:spacing w:after="0" w:line="264" w:lineRule="auto"/>
        <w:jc w:val="both"/>
        <w:rPr>
          <w:lang w:val="ru-RU"/>
        </w:rPr>
      </w:pPr>
      <w:r w:rsidRPr="00777AD2">
        <w:rPr>
          <w:rFonts w:ascii="Times New Roman" w:hAnsi="Times New Roman"/>
          <w:color w:val="000000"/>
          <w:sz w:val="28"/>
          <w:lang w:val="ru-RU"/>
        </w:rPr>
        <w:t>владеть различными способами общения и взаимодействия; аргументированно вести диалог;</w:t>
      </w:r>
    </w:p>
    <w:p w:rsidR="00C46B82" w:rsidRPr="00777AD2" w:rsidRDefault="00445DE4">
      <w:pPr>
        <w:numPr>
          <w:ilvl w:val="0"/>
          <w:numId w:val="14"/>
        </w:numPr>
        <w:spacing w:after="0" w:line="264" w:lineRule="auto"/>
        <w:jc w:val="both"/>
        <w:rPr>
          <w:lang w:val="ru-RU"/>
        </w:rPr>
      </w:pPr>
      <w:r w:rsidRPr="00777AD2">
        <w:rPr>
          <w:rFonts w:ascii="Times New Roman" w:hAnsi="Times New Roman"/>
          <w:color w:val="000000"/>
          <w:sz w:val="28"/>
          <w:lang w:val="ru-RU"/>
        </w:rPr>
        <w:t>развёрнуто, логично и корректно с точки зрения культуры речи излагать своё мнение, строить высказывание.</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 xml:space="preserve">У обучающегося будут сформированы следующие </w:t>
      </w:r>
      <w:r w:rsidRPr="00777AD2">
        <w:rPr>
          <w:rFonts w:ascii="Times New Roman" w:hAnsi="Times New Roman"/>
          <w:b/>
          <w:color w:val="000000"/>
          <w:sz w:val="28"/>
          <w:lang w:val="ru-RU"/>
        </w:rPr>
        <w:t>умения самоорганизации</w:t>
      </w:r>
      <w:r w:rsidRPr="00777AD2">
        <w:rPr>
          <w:rFonts w:ascii="Times New Roman" w:hAnsi="Times New Roman"/>
          <w:color w:val="000000"/>
          <w:sz w:val="28"/>
          <w:lang w:val="ru-RU"/>
        </w:rPr>
        <w:t xml:space="preserve"> как части регулятивных универсальных учебных действий:</w:t>
      </w:r>
    </w:p>
    <w:p w:rsidR="00C46B82" w:rsidRPr="00777AD2" w:rsidRDefault="00445DE4">
      <w:pPr>
        <w:numPr>
          <w:ilvl w:val="0"/>
          <w:numId w:val="15"/>
        </w:numPr>
        <w:spacing w:after="0" w:line="264" w:lineRule="auto"/>
        <w:jc w:val="both"/>
        <w:rPr>
          <w:lang w:val="ru-RU"/>
        </w:rPr>
      </w:pPr>
      <w:r w:rsidRPr="00777AD2">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46B82" w:rsidRPr="00777AD2" w:rsidRDefault="00445DE4">
      <w:pPr>
        <w:numPr>
          <w:ilvl w:val="0"/>
          <w:numId w:val="15"/>
        </w:numPr>
        <w:spacing w:after="0" w:line="264" w:lineRule="auto"/>
        <w:jc w:val="both"/>
        <w:rPr>
          <w:lang w:val="ru-RU"/>
        </w:rPr>
      </w:pPr>
      <w:r w:rsidRPr="00777AD2">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C46B82" w:rsidRPr="00777AD2" w:rsidRDefault="00445DE4">
      <w:pPr>
        <w:numPr>
          <w:ilvl w:val="0"/>
          <w:numId w:val="15"/>
        </w:numPr>
        <w:spacing w:after="0" w:line="264" w:lineRule="auto"/>
        <w:jc w:val="both"/>
        <w:rPr>
          <w:lang w:val="ru-RU"/>
        </w:rPr>
      </w:pPr>
      <w:r w:rsidRPr="00777AD2">
        <w:rPr>
          <w:rFonts w:ascii="Times New Roman" w:hAnsi="Times New Roman"/>
          <w:color w:val="000000"/>
          <w:sz w:val="28"/>
          <w:lang w:val="ru-RU"/>
        </w:rPr>
        <w:t>расширять рамки учебного предмета на основе личных предпочтений;</w:t>
      </w:r>
    </w:p>
    <w:p w:rsidR="00C46B82" w:rsidRPr="00777AD2" w:rsidRDefault="00445DE4">
      <w:pPr>
        <w:numPr>
          <w:ilvl w:val="0"/>
          <w:numId w:val="15"/>
        </w:numPr>
        <w:spacing w:after="0" w:line="264" w:lineRule="auto"/>
        <w:jc w:val="both"/>
        <w:rPr>
          <w:lang w:val="ru-RU"/>
        </w:rPr>
      </w:pPr>
      <w:r w:rsidRPr="00777AD2">
        <w:rPr>
          <w:rFonts w:ascii="Times New Roman" w:hAnsi="Times New Roman"/>
          <w:color w:val="000000"/>
          <w:sz w:val="28"/>
          <w:lang w:val="ru-RU"/>
        </w:rPr>
        <w:t>делать осознанный выбор, уметь аргументировать его, брать ответственность за результаты выбора;</w:t>
      </w:r>
    </w:p>
    <w:p w:rsidR="00C46B82" w:rsidRDefault="00445DE4">
      <w:pPr>
        <w:numPr>
          <w:ilvl w:val="0"/>
          <w:numId w:val="15"/>
        </w:numPr>
        <w:spacing w:after="0" w:line="264" w:lineRule="auto"/>
        <w:jc w:val="both"/>
      </w:pPr>
      <w:r>
        <w:rPr>
          <w:rFonts w:ascii="Times New Roman" w:hAnsi="Times New Roman"/>
          <w:color w:val="000000"/>
          <w:sz w:val="28"/>
        </w:rPr>
        <w:t>оцениватьприобретённыйопыт;</w:t>
      </w:r>
    </w:p>
    <w:p w:rsidR="00C46B82" w:rsidRPr="00777AD2" w:rsidRDefault="00445DE4">
      <w:pPr>
        <w:numPr>
          <w:ilvl w:val="0"/>
          <w:numId w:val="15"/>
        </w:numPr>
        <w:spacing w:after="0" w:line="264" w:lineRule="auto"/>
        <w:jc w:val="both"/>
        <w:rPr>
          <w:lang w:val="ru-RU"/>
        </w:rPr>
      </w:pPr>
      <w:r w:rsidRPr="00777AD2">
        <w:rPr>
          <w:rFonts w:ascii="Times New Roman" w:hAnsi="Times New Roman"/>
          <w:color w:val="000000"/>
          <w:sz w:val="28"/>
          <w:lang w:val="ru-RU"/>
        </w:rPr>
        <w:lastRenderedPageBreak/>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 xml:space="preserve">У обучающегося будут сформированы следующие </w:t>
      </w:r>
      <w:r w:rsidRPr="00777AD2">
        <w:rPr>
          <w:rFonts w:ascii="Times New Roman" w:hAnsi="Times New Roman"/>
          <w:b/>
          <w:color w:val="000000"/>
          <w:sz w:val="28"/>
          <w:lang w:val="ru-RU"/>
        </w:rPr>
        <w:t>умения самоконтроля, принятия себя и других</w:t>
      </w:r>
      <w:r w:rsidRPr="00777AD2">
        <w:rPr>
          <w:rFonts w:ascii="Times New Roman" w:hAnsi="Times New Roman"/>
          <w:color w:val="000000"/>
          <w:sz w:val="28"/>
          <w:lang w:val="ru-RU"/>
        </w:rPr>
        <w:t xml:space="preserve"> как части регулятивных универсальных учебных действий:</w:t>
      </w:r>
    </w:p>
    <w:p w:rsidR="00C46B82" w:rsidRPr="00777AD2" w:rsidRDefault="00445DE4">
      <w:pPr>
        <w:numPr>
          <w:ilvl w:val="0"/>
          <w:numId w:val="16"/>
        </w:numPr>
        <w:spacing w:after="0" w:line="264" w:lineRule="auto"/>
        <w:jc w:val="both"/>
        <w:rPr>
          <w:lang w:val="ru-RU"/>
        </w:rPr>
      </w:pPr>
      <w:r w:rsidRPr="00777AD2">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C46B82" w:rsidRPr="00777AD2" w:rsidRDefault="00445DE4">
      <w:pPr>
        <w:numPr>
          <w:ilvl w:val="0"/>
          <w:numId w:val="16"/>
        </w:numPr>
        <w:spacing w:after="0" w:line="264" w:lineRule="auto"/>
        <w:jc w:val="both"/>
        <w:rPr>
          <w:lang w:val="ru-RU"/>
        </w:rPr>
      </w:pPr>
      <w:r w:rsidRPr="00777AD2">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C46B82" w:rsidRPr="00777AD2" w:rsidRDefault="00445DE4">
      <w:pPr>
        <w:numPr>
          <w:ilvl w:val="0"/>
          <w:numId w:val="16"/>
        </w:numPr>
        <w:spacing w:after="0" w:line="264" w:lineRule="auto"/>
        <w:jc w:val="both"/>
        <w:rPr>
          <w:lang w:val="ru-RU"/>
        </w:rPr>
      </w:pPr>
      <w:r w:rsidRPr="00777AD2">
        <w:rPr>
          <w:rFonts w:ascii="Times New Roman" w:hAnsi="Times New Roman"/>
          <w:color w:val="000000"/>
          <w:sz w:val="28"/>
          <w:lang w:val="ru-RU"/>
        </w:rPr>
        <w:t>уметь оценивать риски и своевременно принимать решение по их снижению;</w:t>
      </w:r>
    </w:p>
    <w:p w:rsidR="00C46B82" w:rsidRPr="00777AD2" w:rsidRDefault="00445DE4">
      <w:pPr>
        <w:numPr>
          <w:ilvl w:val="0"/>
          <w:numId w:val="16"/>
        </w:numPr>
        <w:spacing w:after="0" w:line="264" w:lineRule="auto"/>
        <w:jc w:val="both"/>
        <w:rPr>
          <w:lang w:val="ru-RU"/>
        </w:rPr>
      </w:pPr>
      <w:r w:rsidRPr="00777AD2">
        <w:rPr>
          <w:rFonts w:ascii="Times New Roman" w:hAnsi="Times New Roman"/>
          <w:color w:val="000000"/>
          <w:sz w:val="28"/>
          <w:lang w:val="ru-RU"/>
        </w:rPr>
        <w:t>принимать себя, понимая свои недостатки и достоинства;</w:t>
      </w:r>
    </w:p>
    <w:p w:rsidR="00C46B82" w:rsidRPr="00777AD2" w:rsidRDefault="00445DE4">
      <w:pPr>
        <w:numPr>
          <w:ilvl w:val="0"/>
          <w:numId w:val="16"/>
        </w:numPr>
        <w:spacing w:after="0" w:line="264" w:lineRule="auto"/>
        <w:jc w:val="both"/>
        <w:rPr>
          <w:lang w:val="ru-RU"/>
        </w:rPr>
      </w:pPr>
      <w:r w:rsidRPr="00777AD2">
        <w:rPr>
          <w:rFonts w:ascii="Times New Roman" w:hAnsi="Times New Roman"/>
          <w:color w:val="000000"/>
          <w:sz w:val="28"/>
          <w:lang w:val="ru-RU"/>
        </w:rPr>
        <w:t>принимать мотивы и аргументы других людей при анализе результатов деятельности;</w:t>
      </w:r>
    </w:p>
    <w:p w:rsidR="00C46B82" w:rsidRPr="00777AD2" w:rsidRDefault="00445DE4">
      <w:pPr>
        <w:numPr>
          <w:ilvl w:val="0"/>
          <w:numId w:val="16"/>
        </w:numPr>
        <w:spacing w:after="0" w:line="264" w:lineRule="auto"/>
        <w:jc w:val="both"/>
        <w:rPr>
          <w:lang w:val="ru-RU"/>
        </w:rPr>
      </w:pPr>
      <w:r w:rsidRPr="00777AD2">
        <w:rPr>
          <w:rFonts w:ascii="Times New Roman" w:hAnsi="Times New Roman"/>
          <w:color w:val="000000"/>
          <w:sz w:val="28"/>
          <w:lang w:val="ru-RU"/>
        </w:rPr>
        <w:t>признавать своё право и право других на ошибку;</w:t>
      </w:r>
    </w:p>
    <w:p w:rsidR="00C46B82" w:rsidRPr="00777AD2" w:rsidRDefault="00445DE4">
      <w:pPr>
        <w:numPr>
          <w:ilvl w:val="0"/>
          <w:numId w:val="16"/>
        </w:numPr>
        <w:spacing w:after="0" w:line="264" w:lineRule="auto"/>
        <w:jc w:val="both"/>
        <w:rPr>
          <w:lang w:val="ru-RU"/>
        </w:rPr>
      </w:pPr>
      <w:r w:rsidRPr="00777AD2">
        <w:rPr>
          <w:rFonts w:ascii="Times New Roman" w:hAnsi="Times New Roman"/>
          <w:color w:val="000000"/>
          <w:sz w:val="28"/>
          <w:lang w:val="ru-RU"/>
        </w:rPr>
        <w:t>развивать способность видеть мир с позиции другого человека.</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 xml:space="preserve">У обучающегося будут сформированы следующие </w:t>
      </w:r>
      <w:r w:rsidRPr="00777AD2">
        <w:rPr>
          <w:rFonts w:ascii="Times New Roman" w:hAnsi="Times New Roman"/>
          <w:b/>
          <w:color w:val="000000"/>
          <w:sz w:val="28"/>
          <w:lang w:val="ru-RU"/>
        </w:rPr>
        <w:t>умения совместной деятельности:</w:t>
      </w:r>
    </w:p>
    <w:p w:rsidR="00C46B82" w:rsidRPr="00777AD2" w:rsidRDefault="00445DE4">
      <w:pPr>
        <w:numPr>
          <w:ilvl w:val="0"/>
          <w:numId w:val="17"/>
        </w:numPr>
        <w:spacing w:after="0" w:line="264" w:lineRule="auto"/>
        <w:jc w:val="both"/>
        <w:rPr>
          <w:lang w:val="ru-RU"/>
        </w:rPr>
      </w:pPr>
      <w:r w:rsidRPr="00777AD2">
        <w:rPr>
          <w:rFonts w:ascii="Times New Roman" w:hAnsi="Times New Roman"/>
          <w:color w:val="000000"/>
          <w:sz w:val="28"/>
          <w:lang w:val="ru-RU"/>
        </w:rPr>
        <w:t>понимать и использовать преимущества командной и индивидуальной работы;</w:t>
      </w:r>
    </w:p>
    <w:p w:rsidR="00C46B82" w:rsidRPr="00777AD2" w:rsidRDefault="00445DE4">
      <w:pPr>
        <w:numPr>
          <w:ilvl w:val="0"/>
          <w:numId w:val="17"/>
        </w:numPr>
        <w:spacing w:after="0" w:line="264" w:lineRule="auto"/>
        <w:jc w:val="both"/>
        <w:rPr>
          <w:lang w:val="ru-RU"/>
        </w:rPr>
      </w:pPr>
      <w:r w:rsidRPr="00777AD2">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C46B82" w:rsidRPr="00777AD2" w:rsidRDefault="00445DE4">
      <w:pPr>
        <w:numPr>
          <w:ilvl w:val="0"/>
          <w:numId w:val="17"/>
        </w:numPr>
        <w:spacing w:after="0" w:line="264" w:lineRule="auto"/>
        <w:jc w:val="both"/>
        <w:rPr>
          <w:lang w:val="ru-RU"/>
        </w:rPr>
      </w:pPr>
      <w:r w:rsidRPr="00777AD2">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C46B82" w:rsidRPr="00777AD2" w:rsidRDefault="00445DE4">
      <w:pPr>
        <w:numPr>
          <w:ilvl w:val="0"/>
          <w:numId w:val="17"/>
        </w:numPr>
        <w:spacing w:after="0" w:line="264" w:lineRule="auto"/>
        <w:jc w:val="both"/>
        <w:rPr>
          <w:lang w:val="ru-RU"/>
        </w:rPr>
      </w:pPr>
      <w:r w:rsidRPr="00777AD2">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rsidR="00C46B82" w:rsidRPr="00777AD2" w:rsidRDefault="00445DE4">
      <w:pPr>
        <w:numPr>
          <w:ilvl w:val="0"/>
          <w:numId w:val="17"/>
        </w:numPr>
        <w:spacing w:after="0" w:line="264" w:lineRule="auto"/>
        <w:jc w:val="both"/>
        <w:rPr>
          <w:lang w:val="ru-RU"/>
        </w:rPr>
      </w:pPr>
      <w:r w:rsidRPr="00777AD2">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C46B82" w:rsidRPr="00777AD2" w:rsidRDefault="00C46B82">
      <w:pPr>
        <w:spacing w:after="0" w:line="264" w:lineRule="auto"/>
        <w:ind w:left="120"/>
        <w:jc w:val="both"/>
        <w:rPr>
          <w:lang w:val="ru-RU"/>
        </w:rPr>
      </w:pPr>
    </w:p>
    <w:p w:rsidR="00C46B82" w:rsidRPr="00777AD2" w:rsidRDefault="00445DE4">
      <w:pPr>
        <w:spacing w:after="0" w:line="264" w:lineRule="auto"/>
        <w:ind w:left="120"/>
        <w:jc w:val="both"/>
        <w:rPr>
          <w:lang w:val="ru-RU"/>
        </w:rPr>
      </w:pPr>
      <w:r w:rsidRPr="00777AD2">
        <w:rPr>
          <w:rFonts w:ascii="Times New Roman" w:hAnsi="Times New Roman"/>
          <w:b/>
          <w:color w:val="000000"/>
          <w:sz w:val="28"/>
          <w:lang w:val="ru-RU"/>
        </w:rPr>
        <w:t xml:space="preserve">ПРЕДМЕТНЫЕ РЕЗУЛЬТАТЫ </w:t>
      </w:r>
    </w:p>
    <w:p w:rsidR="00C46B82" w:rsidRPr="00777AD2" w:rsidRDefault="00C46B82">
      <w:pPr>
        <w:spacing w:after="0" w:line="264" w:lineRule="auto"/>
        <w:ind w:left="120"/>
        <w:jc w:val="both"/>
        <w:rPr>
          <w:lang w:val="ru-RU"/>
        </w:rPr>
      </w:pPr>
    </w:p>
    <w:p w:rsidR="00C46B82" w:rsidRPr="00777AD2" w:rsidRDefault="00445DE4">
      <w:pPr>
        <w:spacing w:after="0" w:line="264" w:lineRule="auto"/>
        <w:ind w:firstLine="600"/>
        <w:jc w:val="both"/>
        <w:rPr>
          <w:lang w:val="ru-RU"/>
        </w:rPr>
      </w:pPr>
      <w:r w:rsidRPr="00777AD2">
        <w:rPr>
          <w:rFonts w:ascii="Times New Roman" w:hAnsi="Times New Roman"/>
          <w:b/>
          <w:color w:val="000000"/>
          <w:sz w:val="28"/>
          <w:lang w:val="ru-RU"/>
        </w:rPr>
        <w:t>11 КЛАСС</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К концу обучения в 11 классе обучающийся получит следующие предметные результаты по отдельным темам программы по русскому языку:</w:t>
      </w:r>
    </w:p>
    <w:p w:rsidR="00C46B82" w:rsidRPr="00777AD2" w:rsidRDefault="00445DE4">
      <w:pPr>
        <w:spacing w:after="0" w:line="264" w:lineRule="auto"/>
        <w:ind w:firstLine="600"/>
        <w:jc w:val="both"/>
        <w:rPr>
          <w:lang w:val="ru-RU"/>
        </w:rPr>
      </w:pPr>
      <w:r w:rsidRPr="00777AD2">
        <w:rPr>
          <w:rFonts w:ascii="Times New Roman" w:hAnsi="Times New Roman"/>
          <w:b/>
          <w:color w:val="000000"/>
          <w:sz w:val="28"/>
          <w:lang w:val="ru-RU"/>
        </w:rPr>
        <w:lastRenderedPageBreak/>
        <w:t>Общие сведения о языке</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Иметь представление об экологии языка, о проблемах речевой культуры в современном обществе.</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rsidR="00C46B82" w:rsidRPr="00777AD2" w:rsidRDefault="00445DE4">
      <w:pPr>
        <w:spacing w:after="0" w:line="264" w:lineRule="auto"/>
        <w:ind w:firstLine="600"/>
        <w:jc w:val="both"/>
        <w:rPr>
          <w:lang w:val="ru-RU"/>
        </w:rPr>
      </w:pPr>
      <w:r w:rsidRPr="00777AD2">
        <w:rPr>
          <w:rFonts w:ascii="Times New Roman" w:hAnsi="Times New Roman"/>
          <w:b/>
          <w:color w:val="000000"/>
          <w:sz w:val="28"/>
          <w:lang w:val="ru-RU"/>
        </w:rPr>
        <w:t>Язык и речь. Культура речи</w:t>
      </w:r>
    </w:p>
    <w:p w:rsidR="00C46B82" w:rsidRPr="00777AD2" w:rsidRDefault="00445DE4">
      <w:pPr>
        <w:spacing w:after="0" w:line="264" w:lineRule="auto"/>
        <w:ind w:firstLine="600"/>
        <w:jc w:val="both"/>
        <w:rPr>
          <w:lang w:val="ru-RU"/>
        </w:rPr>
      </w:pPr>
      <w:r w:rsidRPr="00777AD2">
        <w:rPr>
          <w:rFonts w:ascii="Times New Roman" w:hAnsi="Times New Roman"/>
          <w:b/>
          <w:color w:val="000000"/>
          <w:sz w:val="28"/>
          <w:lang w:val="ru-RU"/>
        </w:rPr>
        <w:t>Синтаксис. Синтаксические нормы</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Выполнять синтаксический анализ словосочетания, простого и сложного предложения.</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Определять изобразительно-выразительные средства синтаксиса русского языка (в рамках изученного).</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Соблюдать синтаксические нормы.</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Использовать словари грамматических трудностей, справочники.</w:t>
      </w:r>
    </w:p>
    <w:p w:rsidR="00C46B82" w:rsidRPr="00777AD2" w:rsidRDefault="00445DE4">
      <w:pPr>
        <w:spacing w:after="0" w:line="264" w:lineRule="auto"/>
        <w:ind w:firstLine="600"/>
        <w:jc w:val="both"/>
        <w:rPr>
          <w:lang w:val="ru-RU"/>
        </w:rPr>
      </w:pPr>
      <w:r w:rsidRPr="00777AD2">
        <w:rPr>
          <w:rFonts w:ascii="Times New Roman" w:hAnsi="Times New Roman"/>
          <w:b/>
          <w:color w:val="000000"/>
          <w:sz w:val="28"/>
          <w:lang w:val="ru-RU"/>
        </w:rPr>
        <w:t>Пунктуация. Основные правила пунктуации</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Иметь представление о принципах и разделах русской пунктуации.</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Выполнять пунктуационный анализ предложения.</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Соблюдать правила пунктуации.</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Использовать справочники по пунктуации.</w:t>
      </w:r>
    </w:p>
    <w:p w:rsidR="00C46B82" w:rsidRPr="00777AD2" w:rsidRDefault="00445DE4">
      <w:pPr>
        <w:spacing w:after="0" w:line="264" w:lineRule="auto"/>
        <w:ind w:firstLine="600"/>
        <w:jc w:val="both"/>
        <w:rPr>
          <w:lang w:val="ru-RU"/>
        </w:rPr>
      </w:pPr>
      <w:r w:rsidRPr="00777AD2">
        <w:rPr>
          <w:rFonts w:ascii="Times New Roman" w:hAnsi="Times New Roman"/>
          <w:b/>
          <w:color w:val="000000"/>
          <w:sz w:val="28"/>
          <w:lang w:val="ru-RU"/>
        </w:rPr>
        <w:t>Функциональная стилистика. Культура речи</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Иметь представление о функциональной стилистике как разделе лингвистики.</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lastRenderedPageBreak/>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C46B82" w:rsidRPr="00777AD2" w:rsidRDefault="00445DE4">
      <w:pPr>
        <w:spacing w:after="0" w:line="264" w:lineRule="auto"/>
        <w:ind w:firstLine="600"/>
        <w:jc w:val="both"/>
        <w:rPr>
          <w:lang w:val="ru-RU"/>
        </w:rPr>
      </w:pPr>
      <w:r w:rsidRPr="00777AD2">
        <w:rPr>
          <w:rFonts w:ascii="Times New Roman" w:hAnsi="Times New Roman"/>
          <w:color w:val="000000"/>
          <w:sz w:val="28"/>
          <w:lang w:val="ru-RU"/>
        </w:rPr>
        <w:t>Применять знания о функциональных разновидностях языка в речевой практике.</w:t>
      </w:r>
    </w:p>
    <w:p w:rsidR="00C46B82" w:rsidRPr="00777AD2" w:rsidRDefault="00C46B82">
      <w:pPr>
        <w:rPr>
          <w:lang w:val="ru-RU"/>
        </w:rPr>
        <w:sectPr w:rsidR="00C46B82" w:rsidRPr="00777AD2">
          <w:pgSz w:w="11906" w:h="16383"/>
          <w:pgMar w:top="1134" w:right="850" w:bottom="1134" w:left="1701" w:header="720" w:footer="720" w:gutter="0"/>
          <w:cols w:space="720"/>
        </w:sectPr>
      </w:pPr>
    </w:p>
    <w:p w:rsidR="00C46B82" w:rsidRDefault="00445DE4">
      <w:pPr>
        <w:spacing w:after="0"/>
        <w:ind w:left="120"/>
      </w:pPr>
      <w:bookmarkStart w:id="4" w:name="block-68359961"/>
      <w:bookmarkEnd w:id="3"/>
      <w:r>
        <w:rPr>
          <w:rFonts w:ascii="Times New Roman" w:hAnsi="Times New Roman"/>
          <w:b/>
          <w:color w:val="000000"/>
          <w:sz w:val="28"/>
        </w:rPr>
        <w:lastRenderedPageBreak/>
        <w:t xml:space="preserve">ТЕМАТИЧЕСКОЕ ПЛАНИРОВАНИЕ </w:t>
      </w:r>
    </w:p>
    <w:p w:rsidR="00C46B82" w:rsidRDefault="00C46B82">
      <w:pPr>
        <w:sectPr w:rsidR="00C46B82">
          <w:pgSz w:w="16383" w:h="11906" w:orient="landscape"/>
          <w:pgMar w:top="1134" w:right="850" w:bottom="1134" w:left="1701" w:header="720" w:footer="720" w:gutter="0"/>
          <w:cols w:space="720"/>
        </w:sectPr>
      </w:pPr>
    </w:p>
    <w:p w:rsidR="00C46B82" w:rsidRDefault="00445DE4">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88"/>
        <w:gridCol w:w="3938"/>
        <w:gridCol w:w="951"/>
        <w:gridCol w:w="2640"/>
        <w:gridCol w:w="2708"/>
        <w:gridCol w:w="3115"/>
      </w:tblGrid>
      <w:tr w:rsidR="00C46B82">
        <w:trPr>
          <w:trHeight w:val="144"/>
          <w:tblCellSpacing w:w="20" w:type="nil"/>
        </w:trPr>
        <w:tc>
          <w:tcPr>
            <w:tcW w:w="492" w:type="dxa"/>
            <w:vMerge w:val="restart"/>
            <w:tcMar>
              <w:top w:w="50" w:type="dxa"/>
              <w:left w:w="100" w:type="dxa"/>
            </w:tcMar>
            <w:vAlign w:val="center"/>
          </w:tcPr>
          <w:p w:rsidR="00C46B82" w:rsidRDefault="00445DE4">
            <w:pPr>
              <w:spacing w:after="0"/>
              <w:ind w:left="135"/>
            </w:pPr>
            <w:r>
              <w:rPr>
                <w:rFonts w:ascii="Times New Roman" w:hAnsi="Times New Roman"/>
                <w:b/>
                <w:color w:val="000000"/>
                <w:sz w:val="24"/>
              </w:rPr>
              <w:t xml:space="preserve">№ п/п </w:t>
            </w:r>
          </w:p>
          <w:p w:rsidR="00C46B82" w:rsidRDefault="00C46B82">
            <w:pPr>
              <w:spacing w:after="0"/>
              <w:ind w:left="135"/>
            </w:pPr>
          </w:p>
        </w:tc>
        <w:tc>
          <w:tcPr>
            <w:tcW w:w="3168" w:type="dxa"/>
            <w:vMerge w:val="restart"/>
            <w:tcMar>
              <w:top w:w="50" w:type="dxa"/>
              <w:left w:w="100" w:type="dxa"/>
            </w:tcMar>
            <w:vAlign w:val="center"/>
          </w:tcPr>
          <w:p w:rsidR="00C46B82" w:rsidRDefault="00445DE4">
            <w:pPr>
              <w:spacing w:after="0"/>
              <w:ind w:left="135"/>
            </w:pPr>
            <w:r>
              <w:rPr>
                <w:rFonts w:ascii="Times New Roman" w:hAnsi="Times New Roman"/>
                <w:b/>
                <w:color w:val="000000"/>
                <w:sz w:val="24"/>
              </w:rPr>
              <w:t>Наименованиеразделов и темпрограммы</w:t>
            </w:r>
          </w:p>
          <w:p w:rsidR="00C46B82" w:rsidRDefault="00C46B82">
            <w:pPr>
              <w:spacing w:after="0"/>
              <w:ind w:left="135"/>
            </w:pPr>
          </w:p>
        </w:tc>
        <w:tc>
          <w:tcPr>
            <w:tcW w:w="0" w:type="auto"/>
            <w:gridSpan w:val="3"/>
            <w:tcMar>
              <w:top w:w="50" w:type="dxa"/>
              <w:left w:w="100" w:type="dxa"/>
            </w:tcMar>
            <w:vAlign w:val="center"/>
          </w:tcPr>
          <w:p w:rsidR="00C46B82" w:rsidRDefault="00445DE4">
            <w:pPr>
              <w:spacing w:after="0"/>
            </w:pPr>
            <w:r>
              <w:rPr>
                <w:rFonts w:ascii="Times New Roman" w:hAnsi="Times New Roman"/>
                <w:b/>
                <w:color w:val="000000"/>
                <w:sz w:val="24"/>
              </w:rPr>
              <w:t>Количествочасов</w:t>
            </w:r>
          </w:p>
        </w:tc>
        <w:tc>
          <w:tcPr>
            <w:tcW w:w="2599" w:type="dxa"/>
            <w:vMerge w:val="restart"/>
            <w:tcMar>
              <w:top w:w="50" w:type="dxa"/>
              <w:left w:w="100" w:type="dxa"/>
            </w:tcMar>
            <w:vAlign w:val="center"/>
          </w:tcPr>
          <w:p w:rsidR="00C46B82" w:rsidRDefault="00445DE4">
            <w:pPr>
              <w:spacing w:after="0"/>
              <w:ind w:left="135"/>
            </w:pPr>
            <w:r>
              <w:rPr>
                <w:rFonts w:ascii="Times New Roman" w:hAnsi="Times New Roman"/>
                <w:b/>
                <w:color w:val="000000"/>
                <w:sz w:val="24"/>
              </w:rPr>
              <w:t>Электронные (цифровые) образовательныересурсы</w:t>
            </w:r>
          </w:p>
          <w:p w:rsidR="00C46B82" w:rsidRDefault="00C46B82">
            <w:pPr>
              <w:spacing w:after="0"/>
              <w:ind w:left="135"/>
            </w:pPr>
          </w:p>
        </w:tc>
      </w:tr>
      <w:tr w:rsidR="00C46B82">
        <w:trPr>
          <w:trHeight w:val="144"/>
          <w:tblCellSpacing w:w="20" w:type="nil"/>
        </w:trPr>
        <w:tc>
          <w:tcPr>
            <w:tcW w:w="0" w:type="auto"/>
            <w:vMerge/>
            <w:tcBorders>
              <w:top w:val="nil"/>
            </w:tcBorders>
            <w:tcMar>
              <w:top w:w="50" w:type="dxa"/>
              <w:left w:w="100" w:type="dxa"/>
            </w:tcMar>
          </w:tcPr>
          <w:p w:rsidR="00C46B82" w:rsidRDefault="00C46B82"/>
        </w:tc>
        <w:tc>
          <w:tcPr>
            <w:tcW w:w="0" w:type="auto"/>
            <w:vMerge/>
            <w:tcBorders>
              <w:top w:val="nil"/>
            </w:tcBorders>
            <w:tcMar>
              <w:top w:w="50" w:type="dxa"/>
              <w:left w:w="100" w:type="dxa"/>
            </w:tcMar>
          </w:tcPr>
          <w:p w:rsidR="00C46B82" w:rsidRDefault="00C46B82"/>
        </w:tc>
        <w:tc>
          <w:tcPr>
            <w:tcW w:w="960" w:type="dxa"/>
            <w:tcMar>
              <w:top w:w="50" w:type="dxa"/>
              <w:left w:w="100" w:type="dxa"/>
            </w:tcMar>
            <w:vAlign w:val="center"/>
          </w:tcPr>
          <w:p w:rsidR="00C46B82" w:rsidRDefault="00445DE4">
            <w:pPr>
              <w:spacing w:after="0"/>
              <w:ind w:left="135"/>
            </w:pPr>
            <w:r>
              <w:rPr>
                <w:rFonts w:ascii="Times New Roman" w:hAnsi="Times New Roman"/>
                <w:b/>
                <w:color w:val="000000"/>
                <w:sz w:val="24"/>
              </w:rPr>
              <w:t>Всего</w:t>
            </w:r>
          </w:p>
          <w:p w:rsidR="00C46B82" w:rsidRDefault="00C46B82">
            <w:pPr>
              <w:spacing w:after="0"/>
              <w:ind w:left="135"/>
            </w:pPr>
          </w:p>
        </w:tc>
        <w:tc>
          <w:tcPr>
            <w:tcW w:w="1680" w:type="dxa"/>
            <w:tcMar>
              <w:top w:w="50" w:type="dxa"/>
              <w:left w:w="100" w:type="dxa"/>
            </w:tcMar>
            <w:vAlign w:val="center"/>
          </w:tcPr>
          <w:p w:rsidR="00C46B82" w:rsidRDefault="00445DE4">
            <w:pPr>
              <w:spacing w:after="0"/>
              <w:ind w:left="135"/>
            </w:pPr>
            <w:r>
              <w:rPr>
                <w:rFonts w:ascii="Times New Roman" w:hAnsi="Times New Roman"/>
                <w:b/>
                <w:color w:val="000000"/>
                <w:sz w:val="24"/>
              </w:rPr>
              <w:t>Контрольныеработы</w:t>
            </w:r>
          </w:p>
          <w:p w:rsidR="00C46B82" w:rsidRDefault="00C46B82">
            <w:pPr>
              <w:spacing w:after="0"/>
              <w:ind w:left="135"/>
            </w:pPr>
          </w:p>
        </w:tc>
        <w:tc>
          <w:tcPr>
            <w:tcW w:w="1768" w:type="dxa"/>
            <w:tcMar>
              <w:top w:w="50" w:type="dxa"/>
              <w:left w:w="100" w:type="dxa"/>
            </w:tcMar>
            <w:vAlign w:val="center"/>
          </w:tcPr>
          <w:p w:rsidR="00C46B82" w:rsidRDefault="00445DE4">
            <w:pPr>
              <w:spacing w:after="0"/>
              <w:ind w:left="135"/>
            </w:pPr>
            <w:r>
              <w:rPr>
                <w:rFonts w:ascii="Times New Roman" w:hAnsi="Times New Roman"/>
                <w:b/>
                <w:color w:val="000000"/>
                <w:sz w:val="24"/>
              </w:rPr>
              <w:t>Практическиеработы</w:t>
            </w:r>
          </w:p>
          <w:p w:rsidR="00C46B82" w:rsidRDefault="00C46B82">
            <w:pPr>
              <w:spacing w:after="0"/>
              <w:ind w:left="135"/>
            </w:pPr>
          </w:p>
        </w:tc>
        <w:tc>
          <w:tcPr>
            <w:tcW w:w="0" w:type="auto"/>
            <w:vMerge/>
            <w:tcBorders>
              <w:top w:val="nil"/>
            </w:tcBorders>
            <w:tcMar>
              <w:top w:w="50" w:type="dxa"/>
              <w:left w:w="100" w:type="dxa"/>
            </w:tcMar>
          </w:tcPr>
          <w:p w:rsidR="00C46B82" w:rsidRDefault="00C46B82"/>
        </w:tc>
      </w:tr>
      <w:tr w:rsidR="00C46B82" w:rsidRPr="00D26AC8">
        <w:trPr>
          <w:trHeight w:val="144"/>
          <w:tblCellSpacing w:w="20" w:type="nil"/>
        </w:trPr>
        <w:tc>
          <w:tcPr>
            <w:tcW w:w="0" w:type="auto"/>
            <w:gridSpan w:val="6"/>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b/>
                <w:color w:val="000000"/>
                <w:sz w:val="24"/>
                <w:lang w:val="ru-RU"/>
              </w:rPr>
              <w:t>Раздел 1.Общие сведения о языке</w:t>
            </w:r>
          </w:p>
        </w:tc>
      </w:tr>
      <w:tr w:rsidR="00C46B82" w:rsidRPr="00D26AC8">
        <w:trPr>
          <w:trHeight w:val="144"/>
          <w:tblCellSpacing w:w="20" w:type="nil"/>
        </w:trPr>
        <w:tc>
          <w:tcPr>
            <w:tcW w:w="492" w:type="dxa"/>
            <w:tcMar>
              <w:top w:w="50" w:type="dxa"/>
              <w:left w:w="100" w:type="dxa"/>
            </w:tcMar>
            <w:vAlign w:val="center"/>
          </w:tcPr>
          <w:p w:rsidR="00C46B82" w:rsidRDefault="00445DE4">
            <w:pPr>
              <w:spacing w:after="0"/>
            </w:pPr>
            <w:r>
              <w:rPr>
                <w:rFonts w:ascii="Times New Roman" w:hAnsi="Times New Roman"/>
                <w:color w:val="000000"/>
                <w:sz w:val="24"/>
              </w:rPr>
              <w:t>1.1</w:t>
            </w:r>
          </w:p>
        </w:tc>
        <w:tc>
          <w:tcPr>
            <w:tcW w:w="3168"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Культура речи в экологическом аспекте</w:t>
            </w:r>
          </w:p>
        </w:tc>
        <w:tc>
          <w:tcPr>
            <w:tcW w:w="960"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2 </w:t>
            </w:r>
          </w:p>
        </w:tc>
        <w:tc>
          <w:tcPr>
            <w:tcW w:w="1680" w:type="dxa"/>
            <w:tcMar>
              <w:top w:w="50" w:type="dxa"/>
              <w:left w:w="100" w:type="dxa"/>
            </w:tcMar>
            <w:vAlign w:val="center"/>
          </w:tcPr>
          <w:p w:rsidR="00C46B82" w:rsidRDefault="00C46B82">
            <w:pPr>
              <w:spacing w:after="0"/>
              <w:ind w:left="135"/>
              <w:jc w:val="center"/>
            </w:pPr>
          </w:p>
        </w:tc>
        <w:tc>
          <w:tcPr>
            <w:tcW w:w="1768" w:type="dxa"/>
            <w:tcMar>
              <w:top w:w="50" w:type="dxa"/>
              <w:left w:w="100" w:type="dxa"/>
            </w:tcMar>
            <w:vAlign w:val="center"/>
          </w:tcPr>
          <w:p w:rsidR="00C46B82" w:rsidRDefault="00C46B82">
            <w:pPr>
              <w:spacing w:after="0"/>
              <w:ind w:left="135"/>
              <w:jc w:val="center"/>
            </w:pPr>
          </w:p>
        </w:tc>
        <w:tc>
          <w:tcPr>
            <w:tcW w:w="2599"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/7</w:t>
              </w:r>
              <w:r>
                <w:rPr>
                  <w:rFonts w:ascii="Times New Roman" w:hAnsi="Times New Roman"/>
                  <w:color w:val="0000FF"/>
                  <w:u w:val="single"/>
                </w:rPr>
                <w:t>f</w:t>
              </w:r>
              <w:r w:rsidRPr="00777AD2">
                <w:rPr>
                  <w:rFonts w:ascii="Times New Roman" w:hAnsi="Times New Roman"/>
                  <w:color w:val="0000FF"/>
                  <w:u w:val="single"/>
                  <w:lang w:val="ru-RU"/>
                </w:rPr>
                <w:t>41</w:t>
              </w:r>
              <w:r>
                <w:rPr>
                  <w:rFonts w:ascii="Times New Roman" w:hAnsi="Times New Roman"/>
                  <w:color w:val="0000FF"/>
                  <w:u w:val="single"/>
                </w:rPr>
                <w:t>c</w:t>
              </w:r>
              <w:r w:rsidRPr="00777AD2">
                <w:rPr>
                  <w:rFonts w:ascii="Times New Roman" w:hAnsi="Times New Roman"/>
                  <w:color w:val="0000FF"/>
                  <w:u w:val="single"/>
                  <w:lang w:val="ru-RU"/>
                </w:rPr>
                <w:t>7</w:t>
              </w:r>
              <w:r>
                <w:rPr>
                  <w:rFonts w:ascii="Times New Roman" w:hAnsi="Times New Roman"/>
                  <w:color w:val="0000FF"/>
                  <w:u w:val="single"/>
                </w:rPr>
                <w:t>e</w:t>
              </w:r>
              <w:r w:rsidRPr="00777AD2">
                <w:rPr>
                  <w:rFonts w:ascii="Times New Roman" w:hAnsi="Times New Roman"/>
                  <w:color w:val="0000FF"/>
                  <w:u w:val="single"/>
                  <w:lang w:val="ru-RU"/>
                </w:rPr>
                <w:t>2</w:t>
              </w:r>
            </w:hyperlink>
          </w:p>
        </w:tc>
      </w:tr>
      <w:tr w:rsidR="00C46B82">
        <w:trPr>
          <w:trHeight w:val="144"/>
          <w:tblCellSpacing w:w="20" w:type="nil"/>
        </w:trPr>
        <w:tc>
          <w:tcPr>
            <w:tcW w:w="0" w:type="auto"/>
            <w:gridSpan w:val="2"/>
            <w:tcMar>
              <w:top w:w="50" w:type="dxa"/>
              <w:left w:w="100" w:type="dxa"/>
            </w:tcMar>
            <w:vAlign w:val="center"/>
          </w:tcPr>
          <w:p w:rsidR="00C46B82" w:rsidRDefault="00445DE4">
            <w:pPr>
              <w:spacing w:after="0"/>
              <w:ind w:left="135"/>
            </w:pPr>
            <w:r>
              <w:rPr>
                <w:rFonts w:ascii="Times New Roman" w:hAnsi="Times New Roman"/>
                <w:color w:val="000000"/>
                <w:sz w:val="24"/>
              </w:rPr>
              <w:t>Итогопоразделу</w:t>
            </w:r>
          </w:p>
        </w:tc>
        <w:tc>
          <w:tcPr>
            <w:tcW w:w="1509"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C46B82" w:rsidRDefault="00C46B82"/>
        </w:tc>
      </w:tr>
      <w:tr w:rsidR="00C46B82" w:rsidRPr="0007342D">
        <w:trPr>
          <w:trHeight w:val="144"/>
          <w:tblCellSpacing w:w="20" w:type="nil"/>
        </w:trPr>
        <w:tc>
          <w:tcPr>
            <w:tcW w:w="0" w:type="auto"/>
            <w:gridSpan w:val="6"/>
            <w:tcMar>
              <w:top w:w="50" w:type="dxa"/>
              <w:left w:w="100" w:type="dxa"/>
            </w:tcMar>
            <w:vAlign w:val="center"/>
          </w:tcPr>
          <w:p w:rsidR="00C46B82" w:rsidRPr="0007342D" w:rsidRDefault="00445DE4">
            <w:pPr>
              <w:spacing w:after="0"/>
              <w:ind w:left="135"/>
              <w:rPr>
                <w:lang w:val="ru-RU"/>
              </w:rPr>
            </w:pPr>
            <w:r w:rsidRPr="00777AD2">
              <w:rPr>
                <w:rFonts w:ascii="Times New Roman" w:hAnsi="Times New Roman"/>
                <w:b/>
                <w:color w:val="000000"/>
                <w:sz w:val="24"/>
                <w:lang w:val="ru-RU"/>
              </w:rPr>
              <w:t xml:space="preserve">Раздел 2.Язык и речь. Культура речи. </w:t>
            </w:r>
            <w:r w:rsidRPr="0007342D">
              <w:rPr>
                <w:rFonts w:ascii="Times New Roman" w:hAnsi="Times New Roman"/>
                <w:b/>
                <w:color w:val="000000"/>
                <w:sz w:val="24"/>
                <w:lang w:val="ru-RU"/>
              </w:rPr>
              <w:t>Синтаксис. Синтаксические нормы</w:t>
            </w:r>
          </w:p>
        </w:tc>
      </w:tr>
      <w:tr w:rsidR="00C46B82" w:rsidRPr="0007342D">
        <w:trPr>
          <w:trHeight w:val="144"/>
          <w:tblCellSpacing w:w="20" w:type="nil"/>
        </w:trPr>
        <w:tc>
          <w:tcPr>
            <w:tcW w:w="492" w:type="dxa"/>
            <w:tcMar>
              <w:top w:w="50" w:type="dxa"/>
              <w:left w:w="100" w:type="dxa"/>
            </w:tcMar>
            <w:vAlign w:val="center"/>
          </w:tcPr>
          <w:p w:rsidR="00C46B82" w:rsidRDefault="00445DE4">
            <w:pPr>
              <w:spacing w:after="0"/>
            </w:pPr>
            <w:r>
              <w:rPr>
                <w:rFonts w:ascii="Times New Roman" w:hAnsi="Times New Roman"/>
                <w:color w:val="000000"/>
                <w:sz w:val="24"/>
              </w:rPr>
              <w:t>2.1</w:t>
            </w:r>
          </w:p>
        </w:tc>
        <w:tc>
          <w:tcPr>
            <w:tcW w:w="3168"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Синтаксис как раздел лингвистики (повторение, обобщение)</w:t>
            </w:r>
          </w:p>
        </w:tc>
        <w:tc>
          <w:tcPr>
            <w:tcW w:w="960"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2 </w:t>
            </w:r>
          </w:p>
        </w:tc>
        <w:tc>
          <w:tcPr>
            <w:tcW w:w="1680" w:type="dxa"/>
            <w:tcMar>
              <w:top w:w="50" w:type="dxa"/>
              <w:left w:w="100" w:type="dxa"/>
            </w:tcMar>
            <w:vAlign w:val="center"/>
          </w:tcPr>
          <w:p w:rsidR="00C46B82" w:rsidRDefault="00C46B82">
            <w:pPr>
              <w:spacing w:after="0"/>
              <w:ind w:left="135"/>
              <w:jc w:val="center"/>
            </w:pPr>
          </w:p>
        </w:tc>
        <w:tc>
          <w:tcPr>
            <w:tcW w:w="1768" w:type="dxa"/>
            <w:tcMar>
              <w:top w:w="50" w:type="dxa"/>
              <w:left w:w="100" w:type="dxa"/>
            </w:tcMar>
            <w:vAlign w:val="center"/>
          </w:tcPr>
          <w:p w:rsidR="00C46B82" w:rsidRDefault="00C46B82">
            <w:pPr>
              <w:spacing w:after="0"/>
              <w:ind w:left="135"/>
              <w:jc w:val="center"/>
            </w:pPr>
          </w:p>
        </w:tc>
        <w:tc>
          <w:tcPr>
            <w:tcW w:w="2599"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/7</w:t>
              </w:r>
              <w:r>
                <w:rPr>
                  <w:rFonts w:ascii="Times New Roman" w:hAnsi="Times New Roman"/>
                  <w:color w:val="0000FF"/>
                  <w:u w:val="single"/>
                </w:rPr>
                <w:t>f</w:t>
              </w:r>
              <w:r w:rsidRPr="00777AD2">
                <w:rPr>
                  <w:rFonts w:ascii="Times New Roman" w:hAnsi="Times New Roman"/>
                  <w:color w:val="0000FF"/>
                  <w:u w:val="single"/>
                  <w:lang w:val="ru-RU"/>
                </w:rPr>
                <w:t>41</w:t>
              </w:r>
              <w:r>
                <w:rPr>
                  <w:rFonts w:ascii="Times New Roman" w:hAnsi="Times New Roman"/>
                  <w:color w:val="0000FF"/>
                  <w:u w:val="single"/>
                </w:rPr>
                <w:t>c</w:t>
              </w:r>
              <w:r w:rsidRPr="00777AD2">
                <w:rPr>
                  <w:rFonts w:ascii="Times New Roman" w:hAnsi="Times New Roman"/>
                  <w:color w:val="0000FF"/>
                  <w:u w:val="single"/>
                  <w:lang w:val="ru-RU"/>
                </w:rPr>
                <w:t>7</w:t>
              </w:r>
              <w:r>
                <w:rPr>
                  <w:rFonts w:ascii="Times New Roman" w:hAnsi="Times New Roman"/>
                  <w:color w:val="0000FF"/>
                  <w:u w:val="single"/>
                </w:rPr>
                <w:t>e</w:t>
              </w:r>
              <w:r w:rsidRPr="00777AD2">
                <w:rPr>
                  <w:rFonts w:ascii="Times New Roman" w:hAnsi="Times New Roman"/>
                  <w:color w:val="0000FF"/>
                  <w:u w:val="single"/>
                  <w:lang w:val="ru-RU"/>
                </w:rPr>
                <w:t>2</w:t>
              </w:r>
            </w:hyperlink>
          </w:p>
        </w:tc>
      </w:tr>
      <w:tr w:rsidR="00C46B82" w:rsidRPr="0007342D">
        <w:trPr>
          <w:trHeight w:val="144"/>
          <w:tblCellSpacing w:w="20" w:type="nil"/>
        </w:trPr>
        <w:tc>
          <w:tcPr>
            <w:tcW w:w="492" w:type="dxa"/>
            <w:tcMar>
              <w:top w:w="50" w:type="dxa"/>
              <w:left w:w="100" w:type="dxa"/>
            </w:tcMar>
            <w:vAlign w:val="center"/>
          </w:tcPr>
          <w:p w:rsidR="00C46B82" w:rsidRDefault="00445DE4">
            <w:pPr>
              <w:spacing w:after="0"/>
            </w:pPr>
            <w:r>
              <w:rPr>
                <w:rFonts w:ascii="Times New Roman" w:hAnsi="Times New Roman"/>
                <w:color w:val="000000"/>
                <w:sz w:val="24"/>
              </w:rPr>
              <w:t>2.2</w:t>
            </w:r>
          </w:p>
        </w:tc>
        <w:tc>
          <w:tcPr>
            <w:tcW w:w="3168" w:type="dxa"/>
            <w:tcMar>
              <w:top w:w="50" w:type="dxa"/>
              <w:left w:w="100" w:type="dxa"/>
            </w:tcMar>
            <w:vAlign w:val="center"/>
          </w:tcPr>
          <w:p w:rsidR="00C46B82" w:rsidRDefault="00445DE4">
            <w:pPr>
              <w:spacing w:after="0"/>
              <w:ind w:left="135"/>
            </w:pPr>
            <w:r>
              <w:rPr>
                <w:rFonts w:ascii="Times New Roman" w:hAnsi="Times New Roman"/>
                <w:color w:val="000000"/>
                <w:sz w:val="24"/>
              </w:rPr>
              <w:t>Изобразительно-выразительныесредствасинтаксиса</w:t>
            </w:r>
          </w:p>
        </w:tc>
        <w:tc>
          <w:tcPr>
            <w:tcW w:w="960"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C46B82" w:rsidRDefault="00C46B82">
            <w:pPr>
              <w:spacing w:after="0"/>
              <w:ind w:left="135"/>
              <w:jc w:val="center"/>
            </w:pPr>
          </w:p>
        </w:tc>
        <w:tc>
          <w:tcPr>
            <w:tcW w:w="1768" w:type="dxa"/>
            <w:tcMar>
              <w:top w:w="50" w:type="dxa"/>
              <w:left w:w="100" w:type="dxa"/>
            </w:tcMar>
            <w:vAlign w:val="center"/>
          </w:tcPr>
          <w:p w:rsidR="00C46B82" w:rsidRDefault="00C46B82">
            <w:pPr>
              <w:spacing w:after="0"/>
              <w:ind w:left="135"/>
              <w:jc w:val="center"/>
            </w:pPr>
          </w:p>
        </w:tc>
        <w:tc>
          <w:tcPr>
            <w:tcW w:w="2599"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/7</w:t>
              </w:r>
              <w:r>
                <w:rPr>
                  <w:rFonts w:ascii="Times New Roman" w:hAnsi="Times New Roman"/>
                  <w:color w:val="0000FF"/>
                  <w:u w:val="single"/>
                </w:rPr>
                <w:t>f</w:t>
              </w:r>
              <w:r w:rsidRPr="00777AD2">
                <w:rPr>
                  <w:rFonts w:ascii="Times New Roman" w:hAnsi="Times New Roman"/>
                  <w:color w:val="0000FF"/>
                  <w:u w:val="single"/>
                  <w:lang w:val="ru-RU"/>
                </w:rPr>
                <w:t>41</w:t>
              </w:r>
              <w:r>
                <w:rPr>
                  <w:rFonts w:ascii="Times New Roman" w:hAnsi="Times New Roman"/>
                  <w:color w:val="0000FF"/>
                  <w:u w:val="single"/>
                </w:rPr>
                <w:t>c</w:t>
              </w:r>
              <w:r w:rsidRPr="00777AD2">
                <w:rPr>
                  <w:rFonts w:ascii="Times New Roman" w:hAnsi="Times New Roman"/>
                  <w:color w:val="0000FF"/>
                  <w:u w:val="single"/>
                  <w:lang w:val="ru-RU"/>
                </w:rPr>
                <w:t>7</w:t>
              </w:r>
              <w:r>
                <w:rPr>
                  <w:rFonts w:ascii="Times New Roman" w:hAnsi="Times New Roman"/>
                  <w:color w:val="0000FF"/>
                  <w:u w:val="single"/>
                </w:rPr>
                <w:t>e</w:t>
              </w:r>
              <w:r w:rsidRPr="00777AD2">
                <w:rPr>
                  <w:rFonts w:ascii="Times New Roman" w:hAnsi="Times New Roman"/>
                  <w:color w:val="0000FF"/>
                  <w:u w:val="single"/>
                  <w:lang w:val="ru-RU"/>
                </w:rPr>
                <w:t>2</w:t>
              </w:r>
            </w:hyperlink>
          </w:p>
        </w:tc>
      </w:tr>
      <w:tr w:rsidR="00C46B82" w:rsidRPr="0007342D">
        <w:trPr>
          <w:trHeight w:val="144"/>
          <w:tblCellSpacing w:w="20" w:type="nil"/>
        </w:trPr>
        <w:tc>
          <w:tcPr>
            <w:tcW w:w="492" w:type="dxa"/>
            <w:tcMar>
              <w:top w:w="50" w:type="dxa"/>
              <w:left w:w="100" w:type="dxa"/>
            </w:tcMar>
            <w:vAlign w:val="center"/>
          </w:tcPr>
          <w:p w:rsidR="00C46B82" w:rsidRDefault="00445DE4">
            <w:pPr>
              <w:spacing w:after="0"/>
            </w:pPr>
            <w:r>
              <w:rPr>
                <w:rFonts w:ascii="Times New Roman" w:hAnsi="Times New Roman"/>
                <w:color w:val="000000"/>
                <w:sz w:val="24"/>
              </w:rPr>
              <w:t>2.3</w:t>
            </w:r>
          </w:p>
        </w:tc>
        <w:tc>
          <w:tcPr>
            <w:tcW w:w="3168"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Синтаксические нормы. Основные нормы согласования сказуемого с подлежащим</w:t>
            </w:r>
          </w:p>
        </w:tc>
        <w:tc>
          <w:tcPr>
            <w:tcW w:w="960"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2 </w:t>
            </w:r>
          </w:p>
        </w:tc>
        <w:tc>
          <w:tcPr>
            <w:tcW w:w="1680" w:type="dxa"/>
            <w:tcMar>
              <w:top w:w="50" w:type="dxa"/>
              <w:left w:w="100" w:type="dxa"/>
            </w:tcMar>
            <w:vAlign w:val="center"/>
          </w:tcPr>
          <w:p w:rsidR="00C46B82" w:rsidRDefault="00C46B82">
            <w:pPr>
              <w:spacing w:after="0"/>
              <w:ind w:left="135"/>
              <w:jc w:val="center"/>
            </w:pPr>
          </w:p>
        </w:tc>
        <w:tc>
          <w:tcPr>
            <w:tcW w:w="1768" w:type="dxa"/>
            <w:tcMar>
              <w:top w:w="50" w:type="dxa"/>
              <w:left w:w="100" w:type="dxa"/>
            </w:tcMar>
            <w:vAlign w:val="center"/>
          </w:tcPr>
          <w:p w:rsidR="00C46B82" w:rsidRDefault="00C46B82">
            <w:pPr>
              <w:spacing w:after="0"/>
              <w:ind w:left="135"/>
              <w:jc w:val="center"/>
            </w:pPr>
          </w:p>
        </w:tc>
        <w:tc>
          <w:tcPr>
            <w:tcW w:w="2599"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/7</w:t>
              </w:r>
              <w:r>
                <w:rPr>
                  <w:rFonts w:ascii="Times New Roman" w:hAnsi="Times New Roman"/>
                  <w:color w:val="0000FF"/>
                  <w:u w:val="single"/>
                </w:rPr>
                <w:t>f</w:t>
              </w:r>
              <w:r w:rsidRPr="00777AD2">
                <w:rPr>
                  <w:rFonts w:ascii="Times New Roman" w:hAnsi="Times New Roman"/>
                  <w:color w:val="0000FF"/>
                  <w:u w:val="single"/>
                  <w:lang w:val="ru-RU"/>
                </w:rPr>
                <w:t>41</w:t>
              </w:r>
              <w:r>
                <w:rPr>
                  <w:rFonts w:ascii="Times New Roman" w:hAnsi="Times New Roman"/>
                  <w:color w:val="0000FF"/>
                  <w:u w:val="single"/>
                </w:rPr>
                <w:t>c</w:t>
              </w:r>
              <w:r w:rsidRPr="00777AD2">
                <w:rPr>
                  <w:rFonts w:ascii="Times New Roman" w:hAnsi="Times New Roman"/>
                  <w:color w:val="0000FF"/>
                  <w:u w:val="single"/>
                  <w:lang w:val="ru-RU"/>
                </w:rPr>
                <w:t>7</w:t>
              </w:r>
              <w:r>
                <w:rPr>
                  <w:rFonts w:ascii="Times New Roman" w:hAnsi="Times New Roman"/>
                  <w:color w:val="0000FF"/>
                  <w:u w:val="single"/>
                </w:rPr>
                <w:t>e</w:t>
              </w:r>
              <w:r w:rsidRPr="00777AD2">
                <w:rPr>
                  <w:rFonts w:ascii="Times New Roman" w:hAnsi="Times New Roman"/>
                  <w:color w:val="0000FF"/>
                  <w:u w:val="single"/>
                  <w:lang w:val="ru-RU"/>
                </w:rPr>
                <w:t>2</w:t>
              </w:r>
            </w:hyperlink>
          </w:p>
        </w:tc>
      </w:tr>
      <w:tr w:rsidR="00C46B82" w:rsidRPr="0007342D">
        <w:trPr>
          <w:trHeight w:val="144"/>
          <w:tblCellSpacing w:w="20" w:type="nil"/>
        </w:trPr>
        <w:tc>
          <w:tcPr>
            <w:tcW w:w="492" w:type="dxa"/>
            <w:tcMar>
              <w:top w:w="50" w:type="dxa"/>
              <w:left w:w="100" w:type="dxa"/>
            </w:tcMar>
            <w:vAlign w:val="center"/>
          </w:tcPr>
          <w:p w:rsidR="00C46B82" w:rsidRDefault="00445DE4">
            <w:pPr>
              <w:spacing w:after="0"/>
            </w:pPr>
            <w:r>
              <w:rPr>
                <w:rFonts w:ascii="Times New Roman" w:hAnsi="Times New Roman"/>
                <w:color w:val="000000"/>
                <w:sz w:val="24"/>
              </w:rPr>
              <w:t>2.4</w:t>
            </w:r>
          </w:p>
        </w:tc>
        <w:tc>
          <w:tcPr>
            <w:tcW w:w="3168" w:type="dxa"/>
            <w:tcMar>
              <w:top w:w="50" w:type="dxa"/>
              <w:left w:w="100" w:type="dxa"/>
            </w:tcMar>
            <w:vAlign w:val="center"/>
          </w:tcPr>
          <w:p w:rsidR="00C46B82" w:rsidRDefault="00445DE4">
            <w:pPr>
              <w:spacing w:after="0"/>
              <w:ind w:left="135"/>
            </w:pPr>
            <w:r>
              <w:rPr>
                <w:rFonts w:ascii="Times New Roman" w:hAnsi="Times New Roman"/>
                <w:color w:val="000000"/>
                <w:sz w:val="24"/>
              </w:rPr>
              <w:t>Основныенормыуправления</w:t>
            </w:r>
          </w:p>
        </w:tc>
        <w:tc>
          <w:tcPr>
            <w:tcW w:w="960"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C46B82" w:rsidRDefault="00C46B82">
            <w:pPr>
              <w:spacing w:after="0"/>
              <w:ind w:left="135"/>
              <w:jc w:val="center"/>
            </w:pPr>
          </w:p>
        </w:tc>
        <w:tc>
          <w:tcPr>
            <w:tcW w:w="1768" w:type="dxa"/>
            <w:tcMar>
              <w:top w:w="50" w:type="dxa"/>
              <w:left w:w="100" w:type="dxa"/>
            </w:tcMar>
            <w:vAlign w:val="center"/>
          </w:tcPr>
          <w:p w:rsidR="00C46B82" w:rsidRDefault="00C46B82">
            <w:pPr>
              <w:spacing w:after="0"/>
              <w:ind w:left="135"/>
              <w:jc w:val="center"/>
            </w:pPr>
          </w:p>
        </w:tc>
        <w:tc>
          <w:tcPr>
            <w:tcW w:w="2599"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/7</w:t>
              </w:r>
              <w:r>
                <w:rPr>
                  <w:rFonts w:ascii="Times New Roman" w:hAnsi="Times New Roman"/>
                  <w:color w:val="0000FF"/>
                  <w:u w:val="single"/>
                </w:rPr>
                <w:t>f</w:t>
              </w:r>
              <w:r w:rsidRPr="00777AD2">
                <w:rPr>
                  <w:rFonts w:ascii="Times New Roman" w:hAnsi="Times New Roman"/>
                  <w:color w:val="0000FF"/>
                  <w:u w:val="single"/>
                  <w:lang w:val="ru-RU"/>
                </w:rPr>
                <w:t>41</w:t>
              </w:r>
              <w:r>
                <w:rPr>
                  <w:rFonts w:ascii="Times New Roman" w:hAnsi="Times New Roman"/>
                  <w:color w:val="0000FF"/>
                  <w:u w:val="single"/>
                </w:rPr>
                <w:t>c</w:t>
              </w:r>
              <w:r w:rsidRPr="00777AD2">
                <w:rPr>
                  <w:rFonts w:ascii="Times New Roman" w:hAnsi="Times New Roman"/>
                  <w:color w:val="0000FF"/>
                  <w:u w:val="single"/>
                  <w:lang w:val="ru-RU"/>
                </w:rPr>
                <w:t>7</w:t>
              </w:r>
              <w:r>
                <w:rPr>
                  <w:rFonts w:ascii="Times New Roman" w:hAnsi="Times New Roman"/>
                  <w:color w:val="0000FF"/>
                  <w:u w:val="single"/>
                </w:rPr>
                <w:t>e</w:t>
              </w:r>
              <w:r w:rsidRPr="00777AD2">
                <w:rPr>
                  <w:rFonts w:ascii="Times New Roman" w:hAnsi="Times New Roman"/>
                  <w:color w:val="0000FF"/>
                  <w:u w:val="single"/>
                  <w:lang w:val="ru-RU"/>
                </w:rPr>
                <w:t>2</w:t>
              </w:r>
            </w:hyperlink>
          </w:p>
        </w:tc>
      </w:tr>
      <w:tr w:rsidR="00C46B82" w:rsidRPr="0007342D">
        <w:trPr>
          <w:trHeight w:val="144"/>
          <w:tblCellSpacing w:w="20" w:type="nil"/>
        </w:trPr>
        <w:tc>
          <w:tcPr>
            <w:tcW w:w="492" w:type="dxa"/>
            <w:tcMar>
              <w:top w:w="50" w:type="dxa"/>
              <w:left w:w="100" w:type="dxa"/>
            </w:tcMar>
            <w:vAlign w:val="center"/>
          </w:tcPr>
          <w:p w:rsidR="00C46B82" w:rsidRDefault="00445DE4">
            <w:pPr>
              <w:spacing w:after="0"/>
            </w:pPr>
            <w:r>
              <w:rPr>
                <w:rFonts w:ascii="Times New Roman" w:hAnsi="Times New Roman"/>
                <w:color w:val="000000"/>
                <w:sz w:val="24"/>
              </w:rPr>
              <w:t>2.5</w:t>
            </w:r>
          </w:p>
        </w:tc>
        <w:tc>
          <w:tcPr>
            <w:tcW w:w="3168"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Основные нормы употребления однородных членов предложения</w:t>
            </w:r>
          </w:p>
        </w:tc>
        <w:tc>
          <w:tcPr>
            <w:tcW w:w="960"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2 </w:t>
            </w:r>
          </w:p>
        </w:tc>
        <w:tc>
          <w:tcPr>
            <w:tcW w:w="1680" w:type="dxa"/>
            <w:tcMar>
              <w:top w:w="50" w:type="dxa"/>
              <w:left w:w="100" w:type="dxa"/>
            </w:tcMar>
            <w:vAlign w:val="center"/>
          </w:tcPr>
          <w:p w:rsidR="00C46B82" w:rsidRDefault="00C46B82">
            <w:pPr>
              <w:spacing w:after="0"/>
              <w:ind w:left="135"/>
              <w:jc w:val="center"/>
            </w:pPr>
          </w:p>
        </w:tc>
        <w:tc>
          <w:tcPr>
            <w:tcW w:w="1768" w:type="dxa"/>
            <w:tcMar>
              <w:top w:w="50" w:type="dxa"/>
              <w:left w:w="100" w:type="dxa"/>
            </w:tcMar>
            <w:vAlign w:val="center"/>
          </w:tcPr>
          <w:p w:rsidR="00C46B82" w:rsidRDefault="00C46B82">
            <w:pPr>
              <w:spacing w:after="0"/>
              <w:ind w:left="135"/>
              <w:jc w:val="center"/>
            </w:pPr>
          </w:p>
        </w:tc>
        <w:tc>
          <w:tcPr>
            <w:tcW w:w="2599"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/7</w:t>
              </w:r>
              <w:r>
                <w:rPr>
                  <w:rFonts w:ascii="Times New Roman" w:hAnsi="Times New Roman"/>
                  <w:color w:val="0000FF"/>
                  <w:u w:val="single"/>
                </w:rPr>
                <w:t>f</w:t>
              </w:r>
              <w:r w:rsidRPr="00777AD2">
                <w:rPr>
                  <w:rFonts w:ascii="Times New Roman" w:hAnsi="Times New Roman"/>
                  <w:color w:val="0000FF"/>
                  <w:u w:val="single"/>
                  <w:lang w:val="ru-RU"/>
                </w:rPr>
                <w:t>41</w:t>
              </w:r>
              <w:r>
                <w:rPr>
                  <w:rFonts w:ascii="Times New Roman" w:hAnsi="Times New Roman"/>
                  <w:color w:val="0000FF"/>
                  <w:u w:val="single"/>
                </w:rPr>
                <w:t>c</w:t>
              </w:r>
              <w:r w:rsidRPr="00777AD2">
                <w:rPr>
                  <w:rFonts w:ascii="Times New Roman" w:hAnsi="Times New Roman"/>
                  <w:color w:val="0000FF"/>
                  <w:u w:val="single"/>
                  <w:lang w:val="ru-RU"/>
                </w:rPr>
                <w:t>7</w:t>
              </w:r>
              <w:r>
                <w:rPr>
                  <w:rFonts w:ascii="Times New Roman" w:hAnsi="Times New Roman"/>
                  <w:color w:val="0000FF"/>
                  <w:u w:val="single"/>
                </w:rPr>
                <w:t>e</w:t>
              </w:r>
              <w:r w:rsidRPr="00777AD2">
                <w:rPr>
                  <w:rFonts w:ascii="Times New Roman" w:hAnsi="Times New Roman"/>
                  <w:color w:val="0000FF"/>
                  <w:u w:val="single"/>
                  <w:lang w:val="ru-RU"/>
                </w:rPr>
                <w:t>2</w:t>
              </w:r>
            </w:hyperlink>
          </w:p>
        </w:tc>
      </w:tr>
      <w:tr w:rsidR="00C46B82" w:rsidRPr="0007342D">
        <w:trPr>
          <w:trHeight w:val="144"/>
          <w:tblCellSpacing w:w="20" w:type="nil"/>
        </w:trPr>
        <w:tc>
          <w:tcPr>
            <w:tcW w:w="492" w:type="dxa"/>
            <w:tcMar>
              <w:top w:w="50" w:type="dxa"/>
              <w:left w:w="100" w:type="dxa"/>
            </w:tcMar>
            <w:vAlign w:val="center"/>
          </w:tcPr>
          <w:p w:rsidR="00C46B82" w:rsidRDefault="00445DE4">
            <w:pPr>
              <w:spacing w:after="0"/>
            </w:pPr>
            <w:r>
              <w:rPr>
                <w:rFonts w:ascii="Times New Roman" w:hAnsi="Times New Roman"/>
                <w:color w:val="000000"/>
                <w:sz w:val="24"/>
              </w:rPr>
              <w:t>2.6</w:t>
            </w:r>
          </w:p>
        </w:tc>
        <w:tc>
          <w:tcPr>
            <w:tcW w:w="3168"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Основные нормы употребления причастных и деепричастных оборотов</w:t>
            </w:r>
          </w:p>
        </w:tc>
        <w:tc>
          <w:tcPr>
            <w:tcW w:w="960"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3 </w:t>
            </w:r>
          </w:p>
        </w:tc>
        <w:tc>
          <w:tcPr>
            <w:tcW w:w="1680" w:type="dxa"/>
            <w:tcMar>
              <w:top w:w="50" w:type="dxa"/>
              <w:left w:w="100" w:type="dxa"/>
            </w:tcMar>
            <w:vAlign w:val="center"/>
          </w:tcPr>
          <w:p w:rsidR="00C46B82" w:rsidRDefault="00C46B82">
            <w:pPr>
              <w:spacing w:after="0"/>
              <w:ind w:left="135"/>
              <w:jc w:val="center"/>
            </w:pPr>
          </w:p>
        </w:tc>
        <w:tc>
          <w:tcPr>
            <w:tcW w:w="1768" w:type="dxa"/>
            <w:tcMar>
              <w:top w:w="50" w:type="dxa"/>
              <w:left w:w="100" w:type="dxa"/>
            </w:tcMar>
            <w:vAlign w:val="center"/>
          </w:tcPr>
          <w:p w:rsidR="00C46B82" w:rsidRDefault="00C46B82">
            <w:pPr>
              <w:spacing w:after="0"/>
              <w:ind w:left="135"/>
              <w:jc w:val="center"/>
            </w:pPr>
          </w:p>
        </w:tc>
        <w:tc>
          <w:tcPr>
            <w:tcW w:w="2599"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/7</w:t>
              </w:r>
              <w:r>
                <w:rPr>
                  <w:rFonts w:ascii="Times New Roman" w:hAnsi="Times New Roman"/>
                  <w:color w:val="0000FF"/>
                  <w:u w:val="single"/>
                </w:rPr>
                <w:t>f</w:t>
              </w:r>
              <w:r w:rsidRPr="00777AD2">
                <w:rPr>
                  <w:rFonts w:ascii="Times New Roman" w:hAnsi="Times New Roman"/>
                  <w:color w:val="0000FF"/>
                  <w:u w:val="single"/>
                  <w:lang w:val="ru-RU"/>
                </w:rPr>
                <w:t>41</w:t>
              </w:r>
              <w:r>
                <w:rPr>
                  <w:rFonts w:ascii="Times New Roman" w:hAnsi="Times New Roman"/>
                  <w:color w:val="0000FF"/>
                  <w:u w:val="single"/>
                </w:rPr>
                <w:t>c</w:t>
              </w:r>
              <w:r w:rsidRPr="00777AD2">
                <w:rPr>
                  <w:rFonts w:ascii="Times New Roman" w:hAnsi="Times New Roman"/>
                  <w:color w:val="0000FF"/>
                  <w:u w:val="single"/>
                  <w:lang w:val="ru-RU"/>
                </w:rPr>
                <w:t>7</w:t>
              </w:r>
              <w:r>
                <w:rPr>
                  <w:rFonts w:ascii="Times New Roman" w:hAnsi="Times New Roman"/>
                  <w:color w:val="0000FF"/>
                  <w:u w:val="single"/>
                </w:rPr>
                <w:t>e</w:t>
              </w:r>
              <w:r w:rsidRPr="00777AD2">
                <w:rPr>
                  <w:rFonts w:ascii="Times New Roman" w:hAnsi="Times New Roman"/>
                  <w:color w:val="0000FF"/>
                  <w:u w:val="single"/>
                  <w:lang w:val="ru-RU"/>
                </w:rPr>
                <w:t>2</w:t>
              </w:r>
            </w:hyperlink>
          </w:p>
        </w:tc>
      </w:tr>
      <w:tr w:rsidR="00C46B82" w:rsidRPr="0007342D">
        <w:trPr>
          <w:trHeight w:val="144"/>
          <w:tblCellSpacing w:w="20" w:type="nil"/>
        </w:trPr>
        <w:tc>
          <w:tcPr>
            <w:tcW w:w="492" w:type="dxa"/>
            <w:tcMar>
              <w:top w:w="50" w:type="dxa"/>
              <w:left w:w="100" w:type="dxa"/>
            </w:tcMar>
            <w:vAlign w:val="center"/>
          </w:tcPr>
          <w:p w:rsidR="00C46B82" w:rsidRDefault="00445DE4">
            <w:pPr>
              <w:spacing w:after="0"/>
            </w:pPr>
            <w:r>
              <w:rPr>
                <w:rFonts w:ascii="Times New Roman" w:hAnsi="Times New Roman"/>
                <w:color w:val="000000"/>
                <w:sz w:val="24"/>
              </w:rPr>
              <w:t>2.7</w:t>
            </w:r>
          </w:p>
        </w:tc>
        <w:tc>
          <w:tcPr>
            <w:tcW w:w="3168"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Основные нормы построения сложных предложений</w:t>
            </w:r>
          </w:p>
        </w:tc>
        <w:tc>
          <w:tcPr>
            <w:tcW w:w="960"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3 </w:t>
            </w:r>
          </w:p>
        </w:tc>
        <w:tc>
          <w:tcPr>
            <w:tcW w:w="1680" w:type="dxa"/>
            <w:tcMar>
              <w:top w:w="50" w:type="dxa"/>
              <w:left w:w="100" w:type="dxa"/>
            </w:tcMar>
            <w:vAlign w:val="center"/>
          </w:tcPr>
          <w:p w:rsidR="00C46B82" w:rsidRDefault="00C46B82">
            <w:pPr>
              <w:spacing w:after="0"/>
              <w:ind w:left="135"/>
              <w:jc w:val="center"/>
            </w:pPr>
          </w:p>
        </w:tc>
        <w:tc>
          <w:tcPr>
            <w:tcW w:w="1768" w:type="dxa"/>
            <w:tcMar>
              <w:top w:w="50" w:type="dxa"/>
              <w:left w:w="100" w:type="dxa"/>
            </w:tcMar>
            <w:vAlign w:val="center"/>
          </w:tcPr>
          <w:p w:rsidR="00C46B82" w:rsidRDefault="00C46B82">
            <w:pPr>
              <w:spacing w:after="0"/>
              <w:ind w:left="135"/>
              <w:jc w:val="center"/>
            </w:pPr>
          </w:p>
        </w:tc>
        <w:tc>
          <w:tcPr>
            <w:tcW w:w="2599"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/7</w:t>
              </w:r>
              <w:r>
                <w:rPr>
                  <w:rFonts w:ascii="Times New Roman" w:hAnsi="Times New Roman"/>
                  <w:color w:val="0000FF"/>
                  <w:u w:val="single"/>
                </w:rPr>
                <w:t>f</w:t>
              </w:r>
              <w:r w:rsidRPr="00777AD2">
                <w:rPr>
                  <w:rFonts w:ascii="Times New Roman" w:hAnsi="Times New Roman"/>
                  <w:color w:val="0000FF"/>
                  <w:u w:val="single"/>
                  <w:lang w:val="ru-RU"/>
                </w:rPr>
                <w:t>41</w:t>
              </w:r>
              <w:r>
                <w:rPr>
                  <w:rFonts w:ascii="Times New Roman" w:hAnsi="Times New Roman"/>
                  <w:color w:val="0000FF"/>
                  <w:u w:val="single"/>
                </w:rPr>
                <w:t>c</w:t>
              </w:r>
              <w:r w:rsidRPr="00777AD2">
                <w:rPr>
                  <w:rFonts w:ascii="Times New Roman" w:hAnsi="Times New Roman"/>
                  <w:color w:val="0000FF"/>
                  <w:u w:val="single"/>
                  <w:lang w:val="ru-RU"/>
                </w:rPr>
                <w:t>7</w:t>
              </w:r>
              <w:r>
                <w:rPr>
                  <w:rFonts w:ascii="Times New Roman" w:hAnsi="Times New Roman"/>
                  <w:color w:val="0000FF"/>
                  <w:u w:val="single"/>
                </w:rPr>
                <w:t>e</w:t>
              </w:r>
              <w:r w:rsidRPr="00777AD2">
                <w:rPr>
                  <w:rFonts w:ascii="Times New Roman" w:hAnsi="Times New Roman"/>
                  <w:color w:val="0000FF"/>
                  <w:u w:val="single"/>
                  <w:lang w:val="ru-RU"/>
                </w:rPr>
                <w:t>2</w:t>
              </w:r>
            </w:hyperlink>
          </w:p>
        </w:tc>
      </w:tr>
      <w:tr w:rsidR="00C46B82" w:rsidRPr="0007342D">
        <w:trPr>
          <w:trHeight w:val="144"/>
          <w:tblCellSpacing w:w="20" w:type="nil"/>
        </w:trPr>
        <w:tc>
          <w:tcPr>
            <w:tcW w:w="492" w:type="dxa"/>
            <w:tcMar>
              <w:top w:w="50" w:type="dxa"/>
              <w:left w:w="100" w:type="dxa"/>
            </w:tcMar>
            <w:vAlign w:val="center"/>
          </w:tcPr>
          <w:p w:rsidR="00C46B82" w:rsidRDefault="00445DE4">
            <w:pPr>
              <w:spacing w:after="0"/>
            </w:pPr>
            <w:r>
              <w:rPr>
                <w:rFonts w:ascii="Times New Roman" w:hAnsi="Times New Roman"/>
                <w:color w:val="000000"/>
                <w:sz w:val="24"/>
              </w:rPr>
              <w:t>2.8</w:t>
            </w:r>
          </w:p>
        </w:tc>
        <w:tc>
          <w:tcPr>
            <w:tcW w:w="3168" w:type="dxa"/>
            <w:tcMar>
              <w:top w:w="50" w:type="dxa"/>
              <w:left w:w="100" w:type="dxa"/>
            </w:tcMar>
            <w:vAlign w:val="center"/>
          </w:tcPr>
          <w:p w:rsidR="00C46B82" w:rsidRDefault="00445DE4">
            <w:pPr>
              <w:spacing w:after="0"/>
              <w:ind w:left="135"/>
            </w:pPr>
            <w:r w:rsidRPr="00777AD2">
              <w:rPr>
                <w:rFonts w:ascii="Times New Roman" w:hAnsi="Times New Roman"/>
                <w:color w:val="000000"/>
                <w:sz w:val="24"/>
                <w:lang w:val="ru-RU"/>
              </w:rPr>
              <w:t xml:space="preserve">Обобщение и систематизация по </w:t>
            </w:r>
            <w:r w:rsidRPr="00777AD2">
              <w:rPr>
                <w:rFonts w:ascii="Times New Roman" w:hAnsi="Times New Roman"/>
                <w:color w:val="000000"/>
                <w:sz w:val="24"/>
                <w:lang w:val="ru-RU"/>
              </w:rPr>
              <w:lastRenderedPageBreak/>
              <w:t xml:space="preserve">теме «Синтаксис. </w:t>
            </w:r>
            <w:r>
              <w:rPr>
                <w:rFonts w:ascii="Times New Roman" w:hAnsi="Times New Roman"/>
                <w:color w:val="000000"/>
                <w:sz w:val="24"/>
              </w:rPr>
              <w:t>Синтаксическиенормы»</w:t>
            </w:r>
          </w:p>
        </w:tc>
        <w:tc>
          <w:tcPr>
            <w:tcW w:w="960"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lastRenderedPageBreak/>
              <w:t xml:space="preserve"> 1 </w:t>
            </w:r>
          </w:p>
        </w:tc>
        <w:tc>
          <w:tcPr>
            <w:tcW w:w="1680" w:type="dxa"/>
            <w:tcMar>
              <w:top w:w="50" w:type="dxa"/>
              <w:left w:w="100" w:type="dxa"/>
            </w:tcMar>
            <w:vAlign w:val="center"/>
          </w:tcPr>
          <w:p w:rsidR="00C46B82" w:rsidRDefault="00C46B82">
            <w:pPr>
              <w:spacing w:after="0"/>
              <w:ind w:left="135"/>
              <w:jc w:val="center"/>
            </w:pPr>
          </w:p>
        </w:tc>
        <w:tc>
          <w:tcPr>
            <w:tcW w:w="1768" w:type="dxa"/>
            <w:tcMar>
              <w:top w:w="50" w:type="dxa"/>
              <w:left w:w="100" w:type="dxa"/>
            </w:tcMar>
            <w:vAlign w:val="center"/>
          </w:tcPr>
          <w:p w:rsidR="00C46B82" w:rsidRDefault="00C46B82">
            <w:pPr>
              <w:spacing w:after="0"/>
              <w:ind w:left="135"/>
              <w:jc w:val="center"/>
            </w:pPr>
          </w:p>
        </w:tc>
        <w:tc>
          <w:tcPr>
            <w:tcW w:w="2599"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/7</w:t>
              </w:r>
              <w:r>
                <w:rPr>
                  <w:rFonts w:ascii="Times New Roman" w:hAnsi="Times New Roman"/>
                  <w:color w:val="0000FF"/>
                  <w:u w:val="single"/>
                </w:rPr>
                <w:t>f</w:t>
              </w:r>
              <w:r w:rsidRPr="00777AD2">
                <w:rPr>
                  <w:rFonts w:ascii="Times New Roman" w:hAnsi="Times New Roman"/>
                  <w:color w:val="0000FF"/>
                  <w:u w:val="single"/>
                  <w:lang w:val="ru-RU"/>
                </w:rPr>
                <w:t>41</w:t>
              </w:r>
              <w:r>
                <w:rPr>
                  <w:rFonts w:ascii="Times New Roman" w:hAnsi="Times New Roman"/>
                  <w:color w:val="0000FF"/>
                  <w:u w:val="single"/>
                </w:rPr>
                <w:t>c</w:t>
              </w:r>
              <w:r w:rsidRPr="00777AD2">
                <w:rPr>
                  <w:rFonts w:ascii="Times New Roman" w:hAnsi="Times New Roman"/>
                  <w:color w:val="0000FF"/>
                  <w:u w:val="single"/>
                  <w:lang w:val="ru-RU"/>
                </w:rPr>
                <w:t>7</w:t>
              </w:r>
              <w:r>
                <w:rPr>
                  <w:rFonts w:ascii="Times New Roman" w:hAnsi="Times New Roman"/>
                  <w:color w:val="0000FF"/>
                  <w:u w:val="single"/>
                </w:rPr>
                <w:t>e</w:t>
              </w:r>
              <w:r w:rsidRPr="00777AD2">
                <w:rPr>
                  <w:rFonts w:ascii="Times New Roman" w:hAnsi="Times New Roman"/>
                  <w:color w:val="0000FF"/>
                  <w:u w:val="single"/>
                  <w:lang w:val="ru-RU"/>
                </w:rPr>
                <w:t>2</w:t>
              </w:r>
            </w:hyperlink>
          </w:p>
        </w:tc>
      </w:tr>
      <w:tr w:rsidR="00C46B82">
        <w:trPr>
          <w:trHeight w:val="144"/>
          <w:tblCellSpacing w:w="20" w:type="nil"/>
        </w:trPr>
        <w:tc>
          <w:tcPr>
            <w:tcW w:w="0" w:type="auto"/>
            <w:gridSpan w:val="2"/>
            <w:tcMar>
              <w:top w:w="50" w:type="dxa"/>
              <w:left w:w="100" w:type="dxa"/>
            </w:tcMar>
            <w:vAlign w:val="center"/>
          </w:tcPr>
          <w:p w:rsidR="00C46B82" w:rsidRDefault="00445DE4">
            <w:pPr>
              <w:spacing w:after="0"/>
              <w:ind w:left="135"/>
            </w:pPr>
            <w:r>
              <w:rPr>
                <w:rFonts w:ascii="Times New Roman" w:hAnsi="Times New Roman"/>
                <w:color w:val="000000"/>
                <w:sz w:val="24"/>
              </w:rPr>
              <w:lastRenderedPageBreak/>
              <w:t>Итогопоразделу</w:t>
            </w:r>
          </w:p>
        </w:tc>
        <w:tc>
          <w:tcPr>
            <w:tcW w:w="1509"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C46B82" w:rsidRDefault="00C46B82"/>
        </w:tc>
      </w:tr>
      <w:tr w:rsidR="00C46B82" w:rsidRPr="0007342D">
        <w:trPr>
          <w:trHeight w:val="144"/>
          <w:tblCellSpacing w:w="20" w:type="nil"/>
        </w:trPr>
        <w:tc>
          <w:tcPr>
            <w:tcW w:w="0" w:type="auto"/>
            <w:gridSpan w:val="6"/>
            <w:tcMar>
              <w:top w:w="50" w:type="dxa"/>
              <w:left w:w="100" w:type="dxa"/>
            </w:tcMar>
            <w:vAlign w:val="center"/>
          </w:tcPr>
          <w:p w:rsidR="00C46B82" w:rsidRPr="0007342D" w:rsidRDefault="00445DE4">
            <w:pPr>
              <w:spacing w:after="0"/>
              <w:ind w:left="135"/>
              <w:rPr>
                <w:lang w:val="ru-RU"/>
              </w:rPr>
            </w:pPr>
            <w:r w:rsidRPr="00777AD2">
              <w:rPr>
                <w:rFonts w:ascii="Times New Roman" w:hAnsi="Times New Roman"/>
                <w:b/>
                <w:color w:val="000000"/>
                <w:sz w:val="24"/>
                <w:lang w:val="ru-RU"/>
              </w:rPr>
              <w:t xml:space="preserve">Раздел 3.Язык и речь. Культура речи. </w:t>
            </w:r>
            <w:r w:rsidRPr="0007342D">
              <w:rPr>
                <w:rFonts w:ascii="Times New Roman" w:hAnsi="Times New Roman"/>
                <w:b/>
                <w:color w:val="000000"/>
                <w:sz w:val="24"/>
                <w:lang w:val="ru-RU"/>
              </w:rPr>
              <w:t>Пунктуация. Основные правила пунктуации</w:t>
            </w:r>
          </w:p>
        </w:tc>
      </w:tr>
      <w:tr w:rsidR="00C46B82" w:rsidRPr="0007342D">
        <w:trPr>
          <w:trHeight w:val="144"/>
          <w:tblCellSpacing w:w="20" w:type="nil"/>
        </w:trPr>
        <w:tc>
          <w:tcPr>
            <w:tcW w:w="492" w:type="dxa"/>
            <w:tcMar>
              <w:top w:w="50" w:type="dxa"/>
              <w:left w:w="100" w:type="dxa"/>
            </w:tcMar>
            <w:vAlign w:val="center"/>
          </w:tcPr>
          <w:p w:rsidR="00C46B82" w:rsidRDefault="00445DE4">
            <w:pPr>
              <w:spacing w:after="0"/>
            </w:pPr>
            <w:r>
              <w:rPr>
                <w:rFonts w:ascii="Times New Roman" w:hAnsi="Times New Roman"/>
                <w:color w:val="000000"/>
                <w:sz w:val="24"/>
              </w:rPr>
              <w:t>3.1</w:t>
            </w:r>
          </w:p>
        </w:tc>
        <w:tc>
          <w:tcPr>
            <w:tcW w:w="3168"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Пунктуация как раздел лингвистики (повторение, обобщение)</w:t>
            </w:r>
          </w:p>
        </w:tc>
        <w:tc>
          <w:tcPr>
            <w:tcW w:w="960"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680" w:type="dxa"/>
            <w:tcMar>
              <w:top w:w="50" w:type="dxa"/>
              <w:left w:w="100" w:type="dxa"/>
            </w:tcMar>
            <w:vAlign w:val="center"/>
          </w:tcPr>
          <w:p w:rsidR="00C46B82" w:rsidRDefault="00C46B82">
            <w:pPr>
              <w:spacing w:after="0"/>
              <w:ind w:left="135"/>
              <w:jc w:val="center"/>
            </w:pPr>
          </w:p>
        </w:tc>
        <w:tc>
          <w:tcPr>
            <w:tcW w:w="1768" w:type="dxa"/>
            <w:tcMar>
              <w:top w:w="50" w:type="dxa"/>
              <w:left w:w="100" w:type="dxa"/>
            </w:tcMar>
            <w:vAlign w:val="center"/>
          </w:tcPr>
          <w:p w:rsidR="00C46B82" w:rsidRDefault="00C46B82">
            <w:pPr>
              <w:spacing w:after="0"/>
              <w:ind w:left="135"/>
              <w:jc w:val="center"/>
            </w:pPr>
          </w:p>
        </w:tc>
        <w:tc>
          <w:tcPr>
            <w:tcW w:w="2599"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/7</w:t>
              </w:r>
              <w:r>
                <w:rPr>
                  <w:rFonts w:ascii="Times New Roman" w:hAnsi="Times New Roman"/>
                  <w:color w:val="0000FF"/>
                  <w:u w:val="single"/>
                </w:rPr>
                <w:t>f</w:t>
              </w:r>
              <w:r w:rsidRPr="00777AD2">
                <w:rPr>
                  <w:rFonts w:ascii="Times New Roman" w:hAnsi="Times New Roman"/>
                  <w:color w:val="0000FF"/>
                  <w:u w:val="single"/>
                  <w:lang w:val="ru-RU"/>
                </w:rPr>
                <w:t>41</w:t>
              </w:r>
              <w:r>
                <w:rPr>
                  <w:rFonts w:ascii="Times New Roman" w:hAnsi="Times New Roman"/>
                  <w:color w:val="0000FF"/>
                  <w:u w:val="single"/>
                </w:rPr>
                <w:t>c</w:t>
              </w:r>
              <w:r w:rsidRPr="00777AD2">
                <w:rPr>
                  <w:rFonts w:ascii="Times New Roman" w:hAnsi="Times New Roman"/>
                  <w:color w:val="0000FF"/>
                  <w:u w:val="single"/>
                  <w:lang w:val="ru-RU"/>
                </w:rPr>
                <w:t>7</w:t>
              </w:r>
              <w:r>
                <w:rPr>
                  <w:rFonts w:ascii="Times New Roman" w:hAnsi="Times New Roman"/>
                  <w:color w:val="0000FF"/>
                  <w:u w:val="single"/>
                </w:rPr>
                <w:t>e</w:t>
              </w:r>
              <w:r w:rsidRPr="00777AD2">
                <w:rPr>
                  <w:rFonts w:ascii="Times New Roman" w:hAnsi="Times New Roman"/>
                  <w:color w:val="0000FF"/>
                  <w:u w:val="single"/>
                  <w:lang w:val="ru-RU"/>
                </w:rPr>
                <w:t>2</w:t>
              </w:r>
            </w:hyperlink>
          </w:p>
        </w:tc>
      </w:tr>
      <w:tr w:rsidR="00C46B82" w:rsidRPr="0007342D">
        <w:trPr>
          <w:trHeight w:val="144"/>
          <w:tblCellSpacing w:w="20" w:type="nil"/>
        </w:trPr>
        <w:tc>
          <w:tcPr>
            <w:tcW w:w="492" w:type="dxa"/>
            <w:tcMar>
              <w:top w:w="50" w:type="dxa"/>
              <w:left w:w="100" w:type="dxa"/>
            </w:tcMar>
            <w:vAlign w:val="center"/>
          </w:tcPr>
          <w:p w:rsidR="00C46B82" w:rsidRDefault="00445DE4">
            <w:pPr>
              <w:spacing w:after="0"/>
            </w:pPr>
            <w:r>
              <w:rPr>
                <w:rFonts w:ascii="Times New Roman" w:hAnsi="Times New Roman"/>
                <w:color w:val="000000"/>
                <w:sz w:val="24"/>
              </w:rPr>
              <w:t>3.2</w:t>
            </w:r>
          </w:p>
        </w:tc>
        <w:tc>
          <w:tcPr>
            <w:tcW w:w="3168"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Знаки препинания между подлежащим и сказуемым</w:t>
            </w:r>
          </w:p>
        </w:tc>
        <w:tc>
          <w:tcPr>
            <w:tcW w:w="960"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680" w:type="dxa"/>
            <w:tcMar>
              <w:top w:w="50" w:type="dxa"/>
              <w:left w:w="100" w:type="dxa"/>
            </w:tcMar>
            <w:vAlign w:val="center"/>
          </w:tcPr>
          <w:p w:rsidR="00C46B82" w:rsidRDefault="00C46B82">
            <w:pPr>
              <w:spacing w:after="0"/>
              <w:ind w:left="135"/>
              <w:jc w:val="center"/>
            </w:pPr>
          </w:p>
        </w:tc>
        <w:tc>
          <w:tcPr>
            <w:tcW w:w="1768" w:type="dxa"/>
            <w:tcMar>
              <w:top w:w="50" w:type="dxa"/>
              <w:left w:w="100" w:type="dxa"/>
            </w:tcMar>
            <w:vAlign w:val="center"/>
          </w:tcPr>
          <w:p w:rsidR="00C46B82" w:rsidRDefault="00C46B82">
            <w:pPr>
              <w:spacing w:after="0"/>
              <w:ind w:left="135"/>
              <w:jc w:val="center"/>
            </w:pPr>
          </w:p>
        </w:tc>
        <w:tc>
          <w:tcPr>
            <w:tcW w:w="2599"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/7</w:t>
              </w:r>
              <w:r>
                <w:rPr>
                  <w:rFonts w:ascii="Times New Roman" w:hAnsi="Times New Roman"/>
                  <w:color w:val="0000FF"/>
                  <w:u w:val="single"/>
                </w:rPr>
                <w:t>f</w:t>
              </w:r>
              <w:r w:rsidRPr="00777AD2">
                <w:rPr>
                  <w:rFonts w:ascii="Times New Roman" w:hAnsi="Times New Roman"/>
                  <w:color w:val="0000FF"/>
                  <w:u w:val="single"/>
                  <w:lang w:val="ru-RU"/>
                </w:rPr>
                <w:t>41</w:t>
              </w:r>
              <w:r>
                <w:rPr>
                  <w:rFonts w:ascii="Times New Roman" w:hAnsi="Times New Roman"/>
                  <w:color w:val="0000FF"/>
                  <w:u w:val="single"/>
                </w:rPr>
                <w:t>c</w:t>
              </w:r>
              <w:r w:rsidRPr="00777AD2">
                <w:rPr>
                  <w:rFonts w:ascii="Times New Roman" w:hAnsi="Times New Roman"/>
                  <w:color w:val="0000FF"/>
                  <w:u w:val="single"/>
                  <w:lang w:val="ru-RU"/>
                </w:rPr>
                <w:t>7</w:t>
              </w:r>
              <w:r>
                <w:rPr>
                  <w:rFonts w:ascii="Times New Roman" w:hAnsi="Times New Roman"/>
                  <w:color w:val="0000FF"/>
                  <w:u w:val="single"/>
                </w:rPr>
                <w:t>e</w:t>
              </w:r>
              <w:r w:rsidRPr="00777AD2">
                <w:rPr>
                  <w:rFonts w:ascii="Times New Roman" w:hAnsi="Times New Roman"/>
                  <w:color w:val="0000FF"/>
                  <w:u w:val="single"/>
                  <w:lang w:val="ru-RU"/>
                </w:rPr>
                <w:t>2</w:t>
              </w:r>
            </w:hyperlink>
          </w:p>
        </w:tc>
      </w:tr>
      <w:tr w:rsidR="00C46B82" w:rsidRPr="0007342D">
        <w:trPr>
          <w:trHeight w:val="144"/>
          <w:tblCellSpacing w:w="20" w:type="nil"/>
        </w:trPr>
        <w:tc>
          <w:tcPr>
            <w:tcW w:w="492" w:type="dxa"/>
            <w:tcMar>
              <w:top w:w="50" w:type="dxa"/>
              <w:left w:w="100" w:type="dxa"/>
            </w:tcMar>
            <w:vAlign w:val="center"/>
          </w:tcPr>
          <w:p w:rsidR="00C46B82" w:rsidRDefault="00445DE4">
            <w:pPr>
              <w:spacing w:after="0"/>
            </w:pPr>
            <w:r>
              <w:rPr>
                <w:rFonts w:ascii="Times New Roman" w:hAnsi="Times New Roman"/>
                <w:color w:val="000000"/>
                <w:sz w:val="24"/>
              </w:rPr>
              <w:t>3.3</w:t>
            </w:r>
          </w:p>
        </w:tc>
        <w:tc>
          <w:tcPr>
            <w:tcW w:w="3168"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Знаки препинания в предложениях с однородными членами</w:t>
            </w:r>
          </w:p>
        </w:tc>
        <w:tc>
          <w:tcPr>
            <w:tcW w:w="960"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2 </w:t>
            </w:r>
          </w:p>
        </w:tc>
        <w:tc>
          <w:tcPr>
            <w:tcW w:w="1680" w:type="dxa"/>
            <w:tcMar>
              <w:top w:w="50" w:type="dxa"/>
              <w:left w:w="100" w:type="dxa"/>
            </w:tcMar>
            <w:vAlign w:val="center"/>
          </w:tcPr>
          <w:p w:rsidR="00C46B82" w:rsidRDefault="00C46B82">
            <w:pPr>
              <w:spacing w:after="0"/>
              <w:ind w:left="135"/>
              <w:jc w:val="center"/>
            </w:pPr>
          </w:p>
        </w:tc>
        <w:tc>
          <w:tcPr>
            <w:tcW w:w="1768" w:type="dxa"/>
            <w:tcMar>
              <w:top w:w="50" w:type="dxa"/>
              <w:left w:w="100" w:type="dxa"/>
            </w:tcMar>
            <w:vAlign w:val="center"/>
          </w:tcPr>
          <w:p w:rsidR="00C46B82" w:rsidRDefault="00C46B82">
            <w:pPr>
              <w:spacing w:after="0"/>
              <w:ind w:left="135"/>
              <w:jc w:val="center"/>
            </w:pPr>
          </w:p>
        </w:tc>
        <w:tc>
          <w:tcPr>
            <w:tcW w:w="2599"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/7</w:t>
              </w:r>
              <w:r>
                <w:rPr>
                  <w:rFonts w:ascii="Times New Roman" w:hAnsi="Times New Roman"/>
                  <w:color w:val="0000FF"/>
                  <w:u w:val="single"/>
                </w:rPr>
                <w:t>f</w:t>
              </w:r>
              <w:r w:rsidRPr="00777AD2">
                <w:rPr>
                  <w:rFonts w:ascii="Times New Roman" w:hAnsi="Times New Roman"/>
                  <w:color w:val="0000FF"/>
                  <w:u w:val="single"/>
                  <w:lang w:val="ru-RU"/>
                </w:rPr>
                <w:t>41</w:t>
              </w:r>
              <w:r>
                <w:rPr>
                  <w:rFonts w:ascii="Times New Roman" w:hAnsi="Times New Roman"/>
                  <w:color w:val="0000FF"/>
                  <w:u w:val="single"/>
                </w:rPr>
                <w:t>c</w:t>
              </w:r>
              <w:r w:rsidRPr="00777AD2">
                <w:rPr>
                  <w:rFonts w:ascii="Times New Roman" w:hAnsi="Times New Roman"/>
                  <w:color w:val="0000FF"/>
                  <w:u w:val="single"/>
                  <w:lang w:val="ru-RU"/>
                </w:rPr>
                <w:t>7</w:t>
              </w:r>
              <w:r>
                <w:rPr>
                  <w:rFonts w:ascii="Times New Roman" w:hAnsi="Times New Roman"/>
                  <w:color w:val="0000FF"/>
                  <w:u w:val="single"/>
                </w:rPr>
                <w:t>e</w:t>
              </w:r>
              <w:r w:rsidRPr="00777AD2">
                <w:rPr>
                  <w:rFonts w:ascii="Times New Roman" w:hAnsi="Times New Roman"/>
                  <w:color w:val="0000FF"/>
                  <w:u w:val="single"/>
                  <w:lang w:val="ru-RU"/>
                </w:rPr>
                <w:t>2</w:t>
              </w:r>
            </w:hyperlink>
          </w:p>
        </w:tc>
      </w:tr>
      <w:tr w:rsidR="00C46B82" w:rsidRPr="0007342D">
        <w:trPr>
          <w:trHeight w:val="144"/>
          <w:tblCellSpacing w:w="20" w:type="nil"/>
        </w:trPr>
        <w:tc>
          <w:tcPr>
            <w:tcW w:w="492" w:type="dxa"/>
            <w:tcMar>
              <w:top w:w="50" w:type="dxa"/>
              <w:left w:w="100" w:type="dxa"/>
            </w:tcMar>
            <w:vAlign w:val="center"/>
          </w:tcPr>
          <w:p w:rsidR="00C46B82" w:rsidRDefault="00445DE4">
            <w:pPr>
              <w:spacing w:after="0"/>
            </w:pPr>
            <w:r>
              <w:rPr>
                <w:rFonts w:ascii="Times New Roman" w:hAnsi="Times New Roman"/>
                <w:color w:val="000000"/>
                <w:sz w:val="24"/>
              </w:rPr>
              <w:t>3.4</w:t>
            </w:r>
          </w:p>
        </w:tc>
        <w:tc>
          <w:tcPr>
            <w:tcW w:w="3168" w:type="dxa"/>
            <w:tcMar>
              <w:top w:w="50" w:type="dxa"/>
              <w:left w:w="100" w:type="dxa"/>
            </w:tcMar>
            <w:vAlign w:val="center"/>
          </w:tcPr>
          <w:p w:rsidR="00C46B82" w:rsidRDefault="00445DE4">
            <w:pPr>
              <w:spacing w:after="0"/>
              <w:ind w:left="135"/>
            </w:pPr>
            <w:r>
              <w:rPr>
                <w:rFonts w:ascii="Times New Roman" w:hAnsi="Times New Roman"/>
                <w:color w:val="000000"/>
                <w:sz w:val="24"/>
              </w:rPr>
              <w:t>Знакипрепинанияприобособлении</w:t>
            </w:r>
          </w:p>
        </w:tc>
        <w:tc>
          <w:tcPr>
            <w:tcW w:w="960"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C46B82" w:rsidRDefault="00C46B82">
            <w:pPr>
              <w:spacing w:after="0"/>
              <w:ind w:left="135"/>
              <w:jc w:val="center"/>
            </w:pPr>
          </w:p>
        </w:tc>
        <w:tc>
          <w:tcPr>
            <w:tcW w:w="1768" w:type="dxa"/>
            <w:tcMar>
              <w:top w:w="50" w:type="dxa"/>
              <w:left w:w="100" w:type="dxa"/>
            </w:tcMar>
            <w:vAlign w:val="center"/>
          </w:tcPr>
          <w:p w:rsidR="00C46B82" w:rsidRDefault="00C46B82">
            <w:pPr>
              <w:spacing w:after="0"/>
              <w:ind w:left="135"/>
              <w:jc w:val="center"/>
            </w:pPr>
          </w:p>
        </w:tc>
        <w:tc>
          <w:tcPr>
            <w:tcW w:w="2599"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/7</w:t>
              </w:r>
              <w:r>
                <w:rPr>
                  <w:rFonts w:ascii="Times New Roman" w:hAnsi="Times New Roman"/>
                  <w:color w:val="0000FF"/>
                  <w:u w:val="single"/>
                </w:rPr>
                <w:t>f</w:t>
              </w:r>
              <w:r w:rsidRPr="00777AD2">
                <w:rPr>
                  <w:rFonts w:ascii="Times New Roman" w:hAnsi="Times New Roman"/>
                  <w:color w:val="0000FF"/>
                  <w:u w:val="single"/>
                  <w:lang w:val="ru-RU"/>
                </w:rPr>
                <w:t>41</w:t>
              </w:r>
              <w:r>
                <w:rPr>
                  <w:rFonts w:ascii="Times New Roman" w:hAnsi="Times New Roman"/>
                  <w:color w:val="0000FF"/>
                  <w:u w:val="single"/>
                </w:rPr>
                <w:t>c</w:t>
              </w:r>
              <w:r w:rsidRPr="00777AD2">
                <w:rPr>
                  <w:rFonts w:ascii="Times New Roman" w:hAnsi="Times New Roman"/>
                  <w:color w:val="0000FF"/>
                  <w:u w:val="single"/>
                  <w:lang w:val="ru-RU"/>
                </w:rPr>
                <w:t>7</w:t>
              </w:r>
              <w:r>
                <w:rPr>
                  <w:rFonts w:ascii="Times New Roman" w:hAnsi="Times New Roman"/>
                  <w:color w:val="0000FF"/>
                  <w:u w:val="single"/>
                </w:rPr>
                <w:t>e</w:t>
              </w:r>
              <w:r w:rsidRPr="00777AD2">
                <w:rPr>
                  <w:rFonts w:ascii="Times New Roman" w:hAnsi="Times New Roman"/>
                  <w:color w:val="0000FF"/>
                  <w:u w:val="single"/>
                  <w:lang w:val="ru-RU"/>
                </w:rPr>
                <w:t>2</w:t>
              </w:r>
            </w:hyperlink>
          </w:p>
        </w:tc>
      </w:tr>
      <w:tr w:rsidR="00C46B82" w:rsidRPr="0007342D">
        <w:trPr>
          <w:trHeight w:val="144"/>
          <w:tblCellSpacing w:w="20" w:type="nil"/>
        </w:trPr>
        <w:tc>
          <w:tcPr>
            <w:tcW w:w="492" w:type="dxa"/>
            <w:tcMar>
              <w:top w:w="50" w:type="dxa"/>
              <w:left w:w="100" w:type="dxa"/>
            </w:tcMar>
            <w:vAlign w:val="center"/>
          </w:tcPr>
          <w:p w:rsidR="00C46B82" w:rsidRDefault="00445DE4">
            <w:pPr>
              <w:spacing w:after="0"/>
            </w:pPr>
            <w:r>
              <w:rPr>
                <w:rFonts w:ascii="Times New Roman" w:hAnsi="Times New Roman"/>
                <w:color w:val="000000"/>
                <w:sz w:val="24"/>
              </w:rPr>
              <w:t>3.5</w:t>
            </w:r>
          </w:p>
        </w:tc>
        <w:tc>
          <w:tcPr>
            <w:tcW w:w="3168"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Знаки препинания в предложениях с вводными конструкциями, обращениями, междометиями</w:t>
            </w:r>
          </w:p>
        </w:tc>
        <w:tc>
          <w:tcPr>
            <w:tcW w:w="960"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2 </w:t>
            </w:r>
          </w:p>
        </w:tc>
        <w:tc>
          <w:tcPr>
            <w:tcW w:w="1680" w:type="dxa"/>
            <w:tcMar>
              <w:top w:w="50" w:type="dxa"/>
              <w:left w:w="100" w:type="dxa"/>
            </w:tcMar>
            <w:vAlign w:val="center"/>
          </w:tcPr>
          <w:p w:rsidR="00C46B82" w:rsidRDefault="00C46B82">
            <w:pPr>
              <w:spacing w:after="0"/>
              <w:ind w:left="135"/>
              <w:jc w:val="center"/>
            </w:pPr>
          </w:p>
        </w:tc>
        <w:tc>
          <w:tcPr>
            <w:tcW w:w="1768" w:type="dxa"/>
            <w:tcMar>
              <w:top w:w="50" w:type="dxa"/>
              <w:left w:w="100" w:type="dxa"/>
            </w:tcMar>
            <w:vAlign w:val="center"/>
          </w:tcPr>
          <w:p w:rsidR="00C46B82" w:rsidRDefault="00C46B82">
            <w:pPr>
              <w:spacing w:after="0"/>
              <w:ind w:left="135"/>
              <w:jc w:val="center"/>
            </w:pPr>
          </w:p>
        </w:tc>
        <w:tc>
          <w:tcPr>
            <w:tcW w:w="2599"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/7</w:t>
              </w:r>
              <w:r>
                <w:rPr>
                  <w:rFonts w:ascii="Times New Roman" w:hAnsi="Times New Roman"/>
                  <w:color w:val="0000FF"/>
                  <w:u w:val="single"/>
                </w:rPr>
                <w:t>f</w:t>
              </w:r>
              <w:r w:rsidRPr="00777AD2">
                <w:rPr>
                  <w:rFonts w:ascii="Times New Roman" w:hAnsi="Times New Roman"/>
                  <w:color w:val="0000FF"/>
                  <w:u w:val="single"/>
                  <w:lang w:val="ru-RU"/>
                </w:rPr>
                <w:t>41</w:t>
              </w:r>
              <w:r>
                <w:rPr>
                  <w:rFonts w:ascii="Times New Roman" w:hAnsi="Times New Roman"/>
                  <w:color w:val="0000FF"/>
                  <w:u w:val="single"/>
                </w:rPr>
                <w:t>c</w:t>
              </w:r>
              <w:r w:rsidRPr="00777AD2">
                <w:rPr>
                  <w:rFonts w:ascii="Times New Roman" w:hAnsi="Times New Roman"/>
                  <w:color w:val="0000FF"/>
                  <w:u w:val="single"/>
                  <w:lang w:val="ru-RU"/>
                </w:rPr>
                <w:t>7</w:t>
              </w:r>
              <w:r>
                <w:rPr>
                  <w:rFonts w:ascii="Times New Roman" w:hAnsi="Times New Roman"/>
                  <w:color w:val="0000FF"/>
                  <w:u w:val="single"/>
                </w:rPr>
                <w:t>e</w:t>
              </w:r>
              <w:r w:rsidRPr="00777AD2">
                <w:rPr>
                  <w:rFonts w:ascii="Times New Roman" w:hAnsi="Times New Roman"/>
                  <w:color w:val="0000FF"/>
                  <w:u w:val="single"/>
                  <w:lang w:val="ru-RU"/>
                </w:rPr>
                <w:t>2</w:t>
              </w:r>
            </w:hyperlink>
          </w:p>
        </w:tc>
      </w:tr>
      <w:tr w:rsidR="00C46B82" w:rsidRPr="0007342D">
        <w:trPr>
          <w:trHeight w:val="144"/>
          <w:tblCellSpacing w:w="20" w:type="nil"/>
        </w:trPr>
        <w:tc>
          <w:tcPr>
            <w:tcW w:w="492" w:type="dxa"/>
            <w:tcMar>
              <w:top w:w="50" w:type="dxa"/>
              <w:left w:w="100" w:type="dxa"/>
            </w:tcMar>
            <w:vAlign w:val="center"/>
          </w:tcPr>
          <w:p w:rsidR="00C46B82" w:rsidRDefault="00445DE4">
            <w:pPr>
              <w:spacing w:after="0"/>
            </w:pPr>
            <w:r>
              <w:rPr>
                <w:rFonts w:ascii="Times New Roman" w:hAnsi="Times New Roman"/>
                <w:color w:val="000000"/>
                <w:sz w:val="24"/>
              </w:rPr>
              <w:t>3.6</w:t>
            </w:r>
          </w:p>
        </w:tc>
        <w:tc>
          <w:tcPr>
            <w:tcW w:w="3168"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Знаки препинания в сложном предложении</w:t>
            </w:r>
          </w:p>
        </w:tc>
        <w:tc>
          <w:tcPr>
            <w:tcW w:w="960"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3 </w:t>
            </w:r>
          </w:p>
        </w:tc>
        <w:tc>
          <w:tcPr>
            <w:tcW w:w="1680" w:type="dxa"/>
            <w:tcMar>
              <w:top w:w="50" w:type="dxa"/>
              <w:left w:w="100" w:type="dxa"/>
            </w:tcMar>
            <w:vAlign w:val="center"/>
          </w:tcPr>
          <w:p w:rsidR="00C46B82" w:rsidRDefault="00C46B82">
            <w:pPr>
              <w:spacing w:after="0"/>
              <w:ind w:left="135"/>
              <w:jc w:val="center"/>
            </w:pPr>
          </w:p>
        </w:tc>
        <w:tc>
          <w:tcPr>
            <w:tcW w:w="1768" w:type="dxa"/>
            <w:tcMar>
              <w:top w:w="50" w:type="dxa"/>
              <w:left w:w="100" w:type="dxa"/>
            </w:tcMar>
            <w:vAlign w:val="center"/>
          </w:tcPr>
          <w:p w:rsidR="00C46B82" w:rsidRDefault="00C46B82">
            <w:pPr>
              <w:spacing w:after="0"/>
              <w:ind w:left="135"/>
              <w:jc w:val="center"/>
            </w:pPr>
          </w:p>
        </w:tc>
        <w:tc>
          <w:tcPr>
            <w:tcW w:w="2599"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/7</w:t>
              </w:r>
              <w:r>
                <w:rPr>
                  <w:rFonts w:ascii="Times New Roman" w:hAnsi="Times New Roman"/>
                  <w:color w:val="0000FF"/>
                  <w:u w:val="single"/>
                </w:rPr>
                <w:t>f</w:t>
              </w:r>
              <w:r w:rsidRPr="00777AD2">
                <w:rPr>
                  <w:rFonts w:ascii="Times New Roman" w:hAnsi="Times New Roman"/>
                  <w:color w:val="0000FF"/>
                  <w:u w:val="single"/>
                  <w:lang w:val="ru-RU"/>
                </w:rPr>
                <w:t>41</w:t>
              </w:r>
              <w:r>
                <w:rPr>
                  <w:rFonts w:ascii="Times New Roman" w:hAnsi="Times New Roman"/>
                  <w:color w:val="0000FF"/>
                  <w:u w:val="single"/>
                </w:rPr>
                <w:t>c</w:t>
              </w:r>
              <w:r w:rsidRPr="00777AD2">
                <w:rPr>
                  <w:rFonts w:ascii="Times New Roman" w:hAnsi="Times New Roman"/>
                  <w:color w:val="0000FF"/>
                  <w:u w:val="single"/>
                  <w:lang w:val="ru-RU"/>
                </w:rPr>
                <w:t>7</w:t>
              </w:r>
              <w:r>
                <w:rPr>
                  <w:rFonts w:ascii="Times New Roman" w:hAnsi="Times New Roman"/>
                  <w:color w:val="0000FF"/>
                  <w:u w:val="single"/>
                </w:rPr>
                <w:t>e</w:t>
              </w:r>
              <w:r w:rsidRPr="00777AD2">
                <w:rPr>
                  <w:rFonts w:ascii="Times New Roman" w:hAnsi="Times New Roman"/>
                  <w:color w:val="0000FF"/>
                  <w:u w:val="single"/>
                  <w:lang w:val="ru-RU"/>
                </w:rPr>
                <w:t>2</w:t>
              </w:r>
            </w:hyperlink>
          </w:p>
        </w:tc>
      </w:tr>
      <w:tr w:rsidR="00C46B82" w:rsidRPr="0007342D">
        <w:trPr>
          <w:trHeight w:val="144"/>
          <w:tblCellSpacing w:w="20" w:type="nil"/>
        </w:trPr>
        <w:tc>
          <w:tcPr>
            <w:tcW w:w="492" w:type="dxa"/>
            <w:tcMar>
              <w:top w:w="50" w:type="dxa"/>
              <w:left w:w="100" w:type="dxa"/>
            </w:tcMar>
            <w:vAlign w:val="center"/>
          </w:tcPr>
          <w:p w:rsidR="00C46B82" w:rsidRDefault="00445DE4">
            <w:pPr>
              <w:spacing w:after="0"/>
            </w:pPr>
            <w:r>
              <w:rPr>
                <w:rFonts w:ascii="Times New Roman" w:hAnsi="Times New Roman"/>
                <w:color w:val="000000"/>
                <w:sz w:val="24"/>
              </w:rPr>
              <w:t>3.7</w:t>
            </w:r>
          </w:p>
        </w:tc>
        <w:tc>
          <w:tcPr>
            <w:tcW w:w="3168"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Знаки препинания в сложном предложении с разными видами связи</w:t>
            </w:r>
          </w:p>
        </w:tc>
        <w:tc>
          <w:tcPr>
            <w:tcW w:w="960"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2 </w:t>
            </w:r>
          </w:p>
        </w:tc>
        <w:tc>
          <w:tcPr>
            <w:tcW w:w="1680" w:type="dxa"/>
            <w:tcMar>
              <w:top w:w="50" w:type="dxa"/>
              <w:left w:w="100" w:type="dxa"/>
            </w:tcMar>
            <w:vAlign w:val="center"/>
          </w:tcPr>
          <w:p w:rsidR="00C46B82" w:rsidRDefault="00C46B82">
            <w:pPr>
              <w:spacing w:after="0"/>
              <w:ind w:left="135"/>
              <w:jc w:val="center"/>
            </w:pPr>
          </w:p>
        </w:tc>
        <w:tc>
          <w:tcPr>
            <w:tcW w:w="1768" w:type="dxa"/>
            <w:tcMar>
              <w:top w:w="50" w:type="dxa"/>
              <w:left w:w="100" w:type="dxa"/>
            </w:tcMar>
            <w:vAlign w:val="center"/>
          </w:tcPr>
          <w:p w:rsidR="00C46B82" w:rsidRDefault="00C46B82">
            <w:pPr>
              <w:spacing w:after="0"/>
              <w:ind w:left="135"/>
              <w:jc w:val="center"/>
            </w:pPr>
          </w:p>
        </w:tc>
        <w:tc>
          <w:tcPr>
            <w:tcW w:w="2599"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/7</w:t>
              </w:r>
              <w:r>
                <w:rPr>
                  <w:rFonts w:ascii="Times New Roman" w:hAnsi="Times New Roman"/>
                  <w:color w:val="0000FF"/>
                  <w:u w:val="single"/>
                </w:rPr>
                <w:t>f</w:t>
              </w:r>
              <w:r w:rsidRPr="00777AD2">
                <w:rPr>
                  <w:rFonts w:ascii="Times New Roman" w:hAnsi="Times New Roman"/>
                  <w:color w:val="0000FF"/>
                  <w:u w:val="single"/>
                  <w:lang w:val="ru-RU"/>
                </w:rPr>
                <w:t>41</w:t>
              </w:r>
              <w:r>
                <w:rPr>
                  <w:rFonts w:ascii="Times New Roman" w:hAnsi="Times New Roman"/>
                  <w:color w:val="0000FF"/>
                  <w:u w:val="single"/>
                </w:rPr>
                <w:t>c</w:t>
              </w:r>
              <w:r w:rsidRPr="00777AD2">
                <w:rPr>
                  <w:rFonts w:ascii="Times New Roman" w:hAnsi="Times New Roman"/>
                  <w:color w:val="0000FF"/>
                  <w:u w:val="single"/>
                  <w:lang w:val="ru-RU"/>
                </w:rPr>
                <w:t>7</w:t>
              </w:r>
              <w:r>
                <w:rPr>
                  <w:rFonts w:ascii="Times New Roman" w:hAnsi="Times New Roman"/>
                  <w:color w:val="0000FF"/>
                  <w:u w:val="single"/>
                </w:rPr>
                <w:t>e</w:t>
              </w:r>
              <w:r w:rsidRPr="00777AD2">
                <w:rPr>
                  <w:rFonts w:ascii="Times New Roman" w:hAnsi="Times New Roman"/>
                  <w:color w:val="0000FF"/>
                  <w:u w:val="single"/>
                  <w:lang w:val="ru-RU"/>
                </w:rPr>
                <w:t>2</w:t>
              </w:r>
            </w:hyperlink>
          </w:p>
        </w:tc>
      </w:tr>
      <w:tr w:rsidR="00C46B82" w:rsidRPr="0007342D">
        <w:trPr>
          <w:trHeight w:val="144"/>
          <w:tblCellSpacing w:w="20" w:type="nil"/>
        </w:trPr>
        <w:tc>
          <w:tcPr>
            <w:tcW w:w="492" w:type="dxa"/>
            <w:tcMar>
              <w:top w:w="50" w:type="dxa"/>
              <w:left w:w="100" w:type="dxa"/>
            </w:tcMar>
            <w:vAlign w:val="center"/>
          </w:tcPr>
          <w:p w:rsidR="00C46B82" w:rsidRDefault="00445DE4">
            <w:pPr>
              <w:spacing w:after="0"/>
            </w:pPr>
            <w:r>
              <w:rPr>
                <w:rFonts w:ascii="Times New Roman" w:hAnsi="Times New Roman"/>
                <w:color w:val="000000"/>
                <w:sz w:val="24"/>
              </w:rPr>
              <w:t>3.8</w:t>
            </w:r>
          </w:p>
        </w:tc>
        <w:tc>
          <w:tcPr>
            <w:tcW w:w="3168"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Знаки препинания при передаче чужой речи</w:t>
            </w:r>
          </w:p>
        </w:tc>
        <w:tc>
          <w:tcPr>
            <w:tcW w:w="960"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2 </w:t>
            </w:r>
          </w:p>
        </w:tc>
        <w:tc>
          <w:tcPr>
            <w:tcW w:w="1680" w:type="dxa"/>
            <w:tcMar>
              <w:top w:w="50" w:type="dxa"/>
              <w:left w:w="100" w:type="dxa"/>
            </w:tcMar>
            <w:vAlign w:val="center"/>
          </w:tcPr>
          <w:p w:rsidR="00C46B82" w:rsidRDefault="00C46B82">
            <w:pPr>
              <w:spacing w:after="0"/>
              <w:ind w:left="135"/>
              <w:jc w:val="center"/>
            </w:pPr>
          </w:p>
        </w:tc>
        <w:tc>
          <w:tcPr>
            <w:tcW w:w="1768" w:type="dxa"/>
            <w:tcMar>
              <w:top w:w="50" w:type="dxa"/>
              <w:left w:w="100" w:type="dxa"/>
            </w:tcMar>
            <w:vAlign w:val="center"/>
          </w:tcPr>
          <w:p w:rsidR="00C46B82" w:rsidRDefault="00C46B82">
            <w:pPr>
              <w:spacing w:after="0"/>
              <w:ind w:left="135"/>
              <w:jc w:val="center"/>
            </w:pPr>
          </w:p>
        </w:tc>
        <w:tc>
          <w:tcPr>
            <w:tcW w:w="2599"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/7</w:t>
              </w:r>
              <w:r>
                <w:rPr>
                  <w:rFonts w:ascii="Times New Roman" w:hAnsi="Times New Roman"/>
                  <w:color w:val="0000FF"/>
                  <w:u w:val="single"/>
                </w:rPr>
                <w:t>f</w:t>
              </w:r>
              <w:r w:rsidRPr="00777AD2">
                <w:rPr>
                  <w:rFonts w:ascii="Times New Roman" w:hAnsi="Times New Roman"/>
                  <w:color w:val="0000FF"/>
                  <w:u w:val="single"/>
                  <w:lang w:val="ru-RU"/>
                </w:rPr>
                <w:t>41</w:t>
              </w:r>
              <w:r>
                <w:rPr>
                  <w:rFonts w:ascii="Times New Roman" w:hAnsi="Times New Roman"/>
                  <w:color w:val="0000FF"/>
                  <w:u w:val="single"/>
                </w:rPr>
                <w:t>c</w:t>
              </w:r>
              <w:r w:rsidRPr="00777AD2">
                <w:rPr>
                  <w:rFonts w:ascii="Times New Roman" w:hAnsi="Times New Roman"/>
                  <w:color w:val="0000FF"/>
                  <w:u w:val="single"/>
                  <w:lang w:val="ru-RU"/>
                </w:rPr>
                <w:t>7</w:t>
              </w:r>
              <w:r>
                <w:rPr>
                  <w:rFonts w:ascii="Times New Roman" w:hAnsi="Times New Roman"/>
                  <w:color w:val="0000FF"/>
                  <w:u w:val="single"/>
                </w:rPr>
                <w:t>e</w:t>
              </w:r>
              <w:r w:rsidRPr="00777AD2">
                <w:rPr>
                  <w:rFonts w:ascii="Times New Roman" w:hAnsi="Times New Roman"/>
                  <w:color w:val="0000FF"/>
                  <w:u w:val="single"/>
                  <w:lang w:val="ru-RU"/>
                </w:rPr>
                <w:t>2</w:t>
              </w:r>
            </w:hyperlink>
          </w:p>
        </w:tc>
      </w:tr>
      <w:tr w:rsidR="00C46B82" w:rsidRPr="0007342D">
        <w:trPr>
          <w:trHeight w:val="144"/>
          <w:tblCellSpacing w:w="20" w:type="nil"/>
        </w:trPr>
        <w:tc>
          <w:tcPr>
            <w:tcW w:w="492" w:type="dxa"/>
            <w:tcMar>
              <w:top w:w="50" w:type="dxa"/>
              <w:left w:w="100" w:type="dxa"/>
            </w:tcMar>
            <w:vAlign w:val="center"/>
          </w:tcPr>
          <w:p w:rsidR="00C46B82" w:rsidRDefault="00445DE4">
            <w:pPr>
              <w:spacing w:after="0"/>
            </w:pPr>
            <w:r>
              <w:rPr>
                <w:rFonts w:ascii="Times New Roman" w:hAnsi="Times New Roman"/>
                <w:color w:val="000000"/>
                <w:sz w:val="24"/>
              </w:rPr>
              <w:t>3.9</w:t>
            </w:r>
          </w:p>
        </w:tc>
        <w:tc>
          <w:tcPr>
            <w:tcW w:w="3168" w:type="dxa"/>
            <w:tcMar>
              <w:top w:w="50" w:type="dxa"/>
              <w:left w:w="100" w:type="dxa"/>
            </w:tcMar>
            <w:vAlign w:val="center"/>
          </w:tcPr>
          <w:p w:rsidR="00C46B82" w:rsidRDefault="00445DE4">
            <w:pPr>
              <w:spacing w:after="0"/>
              <w:ind w:left="135"/>
            </w:pPr>
            <w:r w:rsidRPr="00777AD2">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Основныеправилапунктуации"</w:t>
            </w:r>
          </w:p>
        </w:tc>
        <w:tc>
          <w:tcPr>
            <w:tcW w:w="960"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C46B82" w:rsidRDefault="00C46B82">
            <w:pPr>
              <w:spacing w:after="0"/>
              <w:ind w:left="135"/>
              <w:jc w:val="center"/>
            </w:pPr>
          </w:p>
        </w:tc>
        <w:tc>
          <w:tcPr>
            <w:tcW w:w="1768" w:type="dxa"/>
            <w:tcMar>
              <w:top w:w="50" w:type="dxa"/>
              <w:left w:w="100" w:type="dxa"/>
            </w:tcMar>
            <w:vAlign w:val="center"/>
          </w:tcPr>
          <w:p w:rsidR="00C46B82" w:rsidRDefault="00C46B82">
            <w:pPr>
              <w:spacing w:after="0"/>
              <w:ind w:left="135"/>
              <w:jc w:val="center"/>
            </w:pPr>
          </w:p>
        </w:tc>
        <w:tc>
          <w:tcPr>
            <w:tcW w:w="2599"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/7</w:t>
              </w:r>
              <w:r>
                <w:rPr>
                  <w:rFonts w:ascii="Times New Roman" w:hAnsi="Times New Roman"/>
                  <w:color w:val="0000FF"/>
                  <w:u w:val="single"/>
                </w:rPr>
                <w:t>f</w:t>
              </w:r>
              <w:r w:rsidRPr="00777AD2">
                <w:rPr>
                  <w:rFonts w:ascii="Times New Roman" w:hAnsi="Times New Roman"/>
                  <w:color w:val="0000FF"/>
                  <w:u w:val="single"/>
                  <w:lang w:val="ru-RU"/>
                </w:rPr>
                <w:t>41</w:t>
              </w:r>
              <w:r>
                <w:rPr>
                  <w:rFonts w:ascii="Times New Roman" w:hAnsi="Times New Roman"/>
                  <w:color w:val="0000FF"/>
                  <w:u w:val="single"/>
                </w:rPr>
                <w:t>c</w:t>
              </w:r>
              <w:r w:rsidRPr="00777AD2">
                <w:rPr>
                  <w:rFonts w:ascii="Times New Roman" w:hAnsi="Times New Roman"/>
                  <w:color w:val="0000FF"/>
                  <w:u w:val="single"/>
                  <w:lang w:val="ru-RU"/>
                </w:rPr>
                <w:t>7</w:t>
              </w:r>
              <w:r>
                <w:rPr>
                  <w:rFonts w:ascii="Times New Roman" w:hAnsi="Times New Roman"/>
                  <w:color w:val="0000FF"/>
                  <w:u w:val="single"/>
                </w:rPr>
                <w:t>e</w:t>
              </w:r>
              <w:r w:rsidRPr="00777AD2">
                <w:rPr>
                  <w:rFonts w:ascii="Times New Roman" w:hAnsi="Times New Roman"/>
                  <w:color w:val="0000FF"/>
                  <w:u w:val="single"/>
                  <w:lang w:val="ru-RU"/>
                </w:rPr>
                <w:t>2</w:t>
              </w:r>
            </w:hyperlink>
          </w:p>
        </w:tc>
      </w:tr>
      <w:tr w:rsidR="00C46B82">
        <w:trPr>
          <w:trHeight w:val="144"/>
          <w:tblCellSpacing w:w="20" w:type="nil"/>
        </w:trPr>
        <w:tc>
          <w:tcPr>
            <w:tcW w:w="0" w:type="auto"/>
            <w:gridSpan w:val="2"/>
            <w:tcMar>
              <w:top w:w="50" w:type="dxa"/>
              <w:left w:w="100" w:type="dxa"/>
            </w:tcMar>
            <w:vAlign w:val="center"/>
          </w:tcPr>
          <w:p w:rsidR="00C46B82" w:rsidRDefault="00445DE4">
            <w:pPr>
              <w:spacing w:after="0"/>
              <w:ind w:left="135"/>
            </w:pPr>
            <w:r>
              <w:rPr>
                <w:rFonts w:ascii="Times New Roman" w:hAnsi="Times New Roman"/>
                <w:color w:val="000000"/>
                <w:sz w:val="24"/>
              </w:rPr>
              <w:t>Итогопоразделу</w:t>
            </w:r>
          </w:p>
        </w:tc>
        <w:tc>
          <w:tcPr>
            <w:tcW w:w="1509"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C46B82" w:rsidRDefault="00C46B82"/>
        </w:tc>
      </w:tr>
      <w:tr w:rsidR="00C46B82" w:rsidRPr="0007342D">
        <w:trPr>
          <w:trHeight w:val="144"/>
          <w:tblCellSpacing w:w="20" w:type="nil"/>
        </w:trPr>
        <w:tc>
          <w:tcPr>
            <w:tcW w:w="0" w:type="auto"/>
            <w:gridSpan w:val="6"/>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b/>
                <w:color w:val="000000"/>
                <w:sz w:val="24"/>
                <w:lang w:val="ru-RU"/>
              </w:rPr>
              <w:lastRenderedPageBreak/>
              <w:t>Раздел 4.Функциональная стилистика. Культура речи</w:t>
            </w:r>
          </w:p>
        </w:tc>
      </w:tr>
      <w:tr w:rsidR="00C46B82" w:rsidRPr="0007342D">
        <w:trPr>
          <w:trHeight w:val="144"/>
          <w:tblCellSpacing w:w="20" w:type="nil"/>
        </w:trPr>
        <w:tc>
          <w:tcPr>
            <w:tcW w:w="492" w:type="dxa"/>
            <w:tcMar>
              <w:top w:w="50" w:type="dxa"/>
              <w:left w:w="100" w:type="dxa"/>
            </w:tcMar>
            <w:vAlign w:val="center"/>
          </w:tcPr>
          <w:p w:rsidR="00C46B82" w:rsidRDefault="00445DE4">
            <w:pPr>
              <w:spacing w:after="0"/>
            </w:pPr>
            <w:r>
              <w:rPr>
                <w:rFonts w:ascii="Times New Roman" w:hAnsi="Times New Roman"/>
                <w:color w:val="000000"/>
                <w:sz w:val="24"/>
              </w:rPr>
              <w:t>4.1</w:t>
            </w:r>
          </w:p>
        </w:tc>
        <w:tc>
          <w:tcPr>
            <w:tcW w:w="3168"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Функциональная стилистика как раздел лингвистики</w:t>
            </w:r>
          </w:p>
        </w:tc>
        <w:tc>
          <w:tcPr>
            <w:tcW w:w="960"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680" w:type="dxa"/>
            <w:tcMar>
              <w:top w:w="50" w:type="dxa"/>
              <w:left w:w="100" w:type="dxa"/>
            </w:tcMar>
            <w:vAlign w:val="center"/>
          </w:tcPr>
          <w:p w:rsidR="00C46B82" w:rsidRDefault="00C46B82">
            <w:pPr>
              <w:spacing w:after="0"/>
              <w:ind w:left="135"/>
              <w:jc w:val="center"/>
            </w:pPr>
          </w:p>
        </w:tc>
        <w:tc>
          <w:tcPr>
            <w:tcW w:w="1768" w:type="dxa"/>
            <w:tcMar>
              <w:top w:w="50" w:type="dxa"/>
              <w:left w:w="100" w:type="dxa"/>
            </w:tcMar>
            <w:vAlign w:val="center"/>
          </w:tcPr>
          <w:p w:rsidR="00C46B82" w:rsidRDefault="00C46B82">
            <w:pPr>
              <w:spacing w:after="0"/>
              <w:ind w:left="135"/>
              <w:jc w:val="center"/>
            </w:pPr>
          </w:p>
        </w:tc>
        <w:tc>
          <w:tcPr>
            <w:tcW w:w="2599"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/7</w:t>
              </w:r>
              <w:r>
                <w:rPr>
                  <w:rFonts w:ascii="Times New Roman" w:hAnsi="Times New Roman"/>
                  <w:color w:val="0000FF"/>
                  <w:u w:val="single"/>
                </w:rPr>
                <w:t>f</w:t>
              </w:r>
              <w:r w:rsidRPr="00777AD2">
                <w:rPr>
                  <w:rFonts w:ascii="Times New Roman" w:hAnsi="Times New Roman"/>
                  <w:color w:val="0000FF"/>
                  <w:u w:val="single"/>
                  <w:lang w:val="ru-RU"/>
                </w:rPr>
                <w:t>41</w:t>
              </w:r>
              <w:r>
                <w:rPr>
                  <w:rFonts w:ascii="Times New Roman" w:hAnsi="Times New Roman"/>
                  <w:color w:val="0000FF"/>
                  <w:u w:val="single"/>
                </w:rPr>
                <w:t>c</w:t>
              </w:r>
              <w:r w:rsidRPr="00777AD2">
                <w:rPr>
                  <w:rFonts w:ascii="Times New Roman" w:hAnsi="Times New Roman"/>
                  <w:color w:val="0000FF"/>
                  <w:u w:val="single"/>
                  <w:lang w:val="ru-RU"/>
                </w:rPr>
                <w:t>7</w:t>
              </w:r>
              <w:r>
                <w:rPr>
                  <w:rFonts w:ascii="Times New Roman" w:hAnsi="Times New Roman"/>
                  <w:color w:val="0000FF"/>
                  <w:u w:val="single"/>
                </w:rPr>
                <w:t>e</w:t>
              </w:r>
              <w:r w:rsidRPr="00777AD2">
                <w:rPr>
                  <w:rFonts w:ascii="Times New Roman" w:hAnsi="Times New Roman"/>
                  <w:color w:val="0000FF"/>
                  <w:u w:val="single"/>
                  <w:lang w:val="ru-RU"/>
                </w:rPr>
                <w:t>2</w:t>
              </w:r>
            </w:hyperlink>
          </w:p>
        </w:tc>
      </w:tr>
      <w:tr w:rsidR="00C46B82" w:rsidRPr="0007342D">
        <w:trPr>
          <w:trHeight w:val="144"/>
          <w:tblCellSpacing w:w="20" w:type="nil"/>
        </w:trPr>
        <w:tc>
          <w:tcPr>
            <w:tcW w:w="492" w:type="dxa"/>
            <w:tcMar>
              <w:top w:w="50" w:type="dxa"/>
              <w:left w:w="100" w:type="dxa"/>
            </w:tcMar>
            <w:vAlign w:val="center"/>
          </w:tcPr>
          <w:p w:rsidR="00C46B82" w:rsidRDefault="00445DE4">
            <w:pPr>
              <w:spacing w:after="0"/>
            </w:pPr>
            <w:r>
              <w:rPr>
                <w:rFonts w:ascii="Times New Roman" w:hAnsi="Times New Roman"/>
                <w:color w:val="000000"/>
                <w:sz w:val="24"/>
              </w:rPr>
              <w:t>4.2</w:t>
            </w:r>
          </w:p>
        </w:tc>
        <w:tc>
          <w:tcPr>
            <w:tcW w:w="3168" w:type="dxa"/>
            <w:tcMar>
              <w:top w:w="50" w:type="dxa"/>
              <w:left w:w="100" w:type="dxa"/>
            </w:tcMar>
            <w:vAlign w:val="center"/>
          </w:tcPr>
          <w:p w:rsidR="00C46B82" w:rsidRDefault="00445DE4">
            <w:pPr>
              <w:spacing w:after="0"/>
              <w:ind w:left="135"/>
            </w:pPr>
            <w:r>
              <w:rPr>
                <w:rFonts w:ascii="Times New Roman" w:hAnsi="Times New Roman"/>
                <w:color w:val="000000"/>
                <w:sz w:val="24"/>
              </w:rPr>
              <w:t>Разговорнаяречь</w:t>
            </w:r>
          </w:p>
        </w:tc>
        <w:tc>
          <w:tcPr>
            <w:tcW w:w="960"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C46B82" w:rsidRDefault="00C46B82">
            <w:pPr>
              <w:spacing w:after="0"/>
              <w:ind w:left="135"/>
              <w:jc w:val="center"/>
            </w:pPr>
          </w:p>
        </w:tc>
        <w:tc>
          <w:tcPr>
            <w:tcW w:w="1768" w:type="dxa"/>
            <w:tcMar>
              <w:top w:w="50" w:type="dxa"/>
              <w:left w:w="100" w:type="dxa"/>
            </w:tcMar>
            <w:vAlign w:val="center"/>
          </w:tcPr>
          <w:p w:rsidR="00C46B82" w:rsidRDefault="00C46B82">
            <w:pPr>
              <w:spacing w:after="0"/>
              <w:ind w:left="135"/>
              <w:jc w:val="center"/>
            </w:pPr>
          </w:p>
        </w:tc>
        <w:tc>
          <w:tcPr>
            <w:tcW w:w="2599"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/7</w:t>
              </w:r>
              <w:r>
                <w:rPr>
                  <w:rFonts w:ascii="Times New Roman" w:hAnsi="Times New Roman"/>
                  <w:color w:val="0000FF"/>
                  <w:u w:val="single"/>
                </w:rPr>
                <w:t>f</w:t>
              </w:r>
              <w:r w:rsidRPr="00777AD2">
                <w:rPr>
                  <w:rFonts w:ascii="Times New Roman" w:hAnsi="Times New Roman"/>
                  <w:color w:val="0000FF"/>
                  <w:u w:val="single"/>
                  <w:lang w:val="ru-RU"/>
                </w:rPr>
                <w:t>41</w:t>
              </w:r>
              <w:r>
                <w:rPr>
                  <w:rFonts w:ascii="Times New Roman" w:hAnsi="Times New Roman"/>
                  <w:color w:val="0000FF"/>
                  <w:u w:val="single"/>
                </w:rPr>
                <w:t>c</w:t>
              </w:r>
              <w:r w:rsidRPr="00777AD2">
                <w:rPr>
                  <w:rFonts w:ascii="Times New Roman" w:hAnsi="Times New Roman"/>
                  <w:color w:val="0000FF"/>
                  <w:u w:val="single"/>
                  <w:lang w:val="ru-RU"/>
                </w:rPr>
                <w:t>7</w:t>
              </w:r>
              <w:r>
                <w:rPr>
                  <w:rFonts w:ascii="Times New Roman" w:hAnsi="Times New Roman"/>
                  <w:color w:val="0000FF"/>
                  <w:u w:val="single"/>
                </w:rPr>
                <w:t>e</w:t>
              </w:r>
              <w:r w:rsidRPr="00777AD2">
                <w:rPr>
                  <w:rFonts w:ascii="Times New Roman" w:hAnsi="Times New Roman"/>
                  <w:color w:val="0000FF"/>
                  <w:u w:val="single"/>
                  <w:lang w:val="ru-RU"/>
                </w:rPr>
                <w:t>2</w:t>
              </w:r>
            </w:hyperlink>
          </w:p>
        </w:tc>
      </w:tr>
      <w:tr w:rsidR="00C46B82" w:rsidRPr="0007342D">
        <w:trPr>
          <w:trHeight w:val="144"/>
          <w:tblCellSpacing w:w="20" w:type="nil"/>
        </w:trPr>
        <w:tc>
          <w:tcPr>
            <w:tcW w:w="492" w:type="dxa"/>
            <w:tcMar>
              <w:top w:w="50" w:type="dxa"/>
              <w:left w:w="100" w:type="dxa"/>
            </w:tcMar>
            <w:vAlign w:val="center"/>
          </w:tcPr>
          <w:p w:rsidR="00C46B82" w:rsidRDefault="00445DE4">
            <w:pPr>
              <w:spacing w:after="0"/>
            </w:pPr>
            <w:r>
              <w:rPr>
                <w:rFonts w:ascii="Times New Roman" w:hAnsi="Times New Roman"/>
                <w:color w:val="000000"/>
                <w:sz w:val="24"/>
              </w:rPr>
              <w:t>4.3</w:t>
            </w:r>
          </w:p>
        </w:tc>
        <w:tc>
          <w:tcPr>
            <w:tcW w:w="3168"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Основные жанры разговорной речи: устный рассказ, беседа, спор (обзор)</w:t>
            </w:r>
          </w:p>
        </w:tc>
        <w:tc>
          <w:tcPr>
            <w:tcW w:w="960"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2 </w:t>
            </w:r>
          </w:p>
        </w:tc>
        <w:tc>
          <w:tcPr>
            <w:tcW w:w="1680" w:type="dxa"/>
            <w:tcMar>
              <w:top w:w="50" w:type="dxa"/>
              <w:left w:w="100" w:type="dxa"/>
            </w:tcMar>
            <w:vAlign w:val="center"/>
          </w:tcPr>
          <w:p w:rsidR="00C46B82" w:rsidRDefault="00C46B82">
            <w:pPr>
              <w:spacing w:after="0"/>
              <w:ind w:left="135"/>
              <w:jc w:val="center"/>
            </w:pPr>
          </w:p>
        </w:tc>
        <w:tc>
          <w:tcPr>
            <w:tcW w:w="1768" w:type="dxa"/>
            <w:tcMar>
              <w:top w:w="50" w:type="dxa"/>
              <w:left w:w="100" w:type="dxa"/>
            </w:tcMar>
            <w:vAlign w:val="center"/>
          </w:tcPr>
          <w:p w:rsidR="00C46B82" w:rsidRDefault="00C46B82">
            <w:pPr>
              <w:spacing w:after="0"/>
              <w:ind w:left="135"/>
              <w:jc w:val="center"/>
            </w:pPr>
          </w:p>
        </w:tc>
        <w:tc>
          <w:tcPr>
            <w:tcW w:w="2599"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/7</w:t>
              </w:r>
              <w:r>
                <w:rPr>
                  <w:rFonts w:ascii="Times New Roman" w:hAnsi="Times New Roman"/>
                  <w:color w:val="0000FF"/>
                  <w:u w:val="single"/>
                </w:rPr>
                <w:t>f</w:t>
              </w:r>
              <w:r w:rsidRPr="00777AD2">
                <w:rPr>
                  <w:rFonts w:ascii="Times New Roman" w:hAnsi="Times New Roman"/>
                  <w:color w:val="0000FF"/>
                  <w:u w:val="single"/>
                  <w:lang w:val="ru-RU"/>
                </w:rPr>
                <w:t>41</w:t>
              </w:r>
              <w:r>
                <w:rPr>
                  <w:rFonts w:ascii="Times New Roman" w:hAnsi="Times New Roman"/>
                  <w:color w:val="0000FF"/>
                  <w:u w:val="single"/>
                </w:rPr>
                <w:t>c</w:t>
              </w:r>
              <w:r w:rsidRPr="00777AD2">
                <w:rPr>
                  <w:rFonts w:ascii="Times New Roman" w:hAnsi="Times New Roman"/>
                  <w:color w:val="0000FF"/>
                  <w:u w:val="single"/>
                  <w:lang w:val="ru-RU"/>
                </w:rPr>
                <w:t>7</w:t>
              </w:r>
              <w:r>
                <w:rPr>
                  <w:rFonts w:ascii="Times New Roman" w:hAnsi="Times New Roman"/>
                  <w:color w:val="0000FF"/>
                  <w:u w:val="single"/>
                </w:rPr>
                <w:t>e</w:t>
              </w:r>
              <w:r w:rsidRPr="00777AD2">
                <w:rPr>
                  <w:rFonts w:ascii="Times New Roman" w:hAnsi="Times New Roman"/>
                  <w:color w:val="0000FF"/>
                  <w:u w:val="single"/>
                  <w:lang w:val="ru-RU"/>
                </w:rPr>
                <w:t>2</w:t>
              </w:r>
            </w:hyperlink>
          </w:p>
        </w:tc>
      </w:tr>
      <w:tr w:rsidR="00C46B82" w:rsidRPr="0007342D">
        <w:trPr>
          <w:trHeight w:val="144"/>
          <w:tblCellSpacing w:w="20" w:type="nil"/>
        </w:trPr>
        <w:tc>
          <w:tcPr>
            <w:tcW w:w="492" w:type="dxa"/>
            <w:tcMar>
              <w:top w:w="50" w:type="dxa"/>
              <w:left w:w="100" w:type="dxa"/>
            </w:tcMar>
            <w:vAlign w:val="center"/>
          </w:tcPr>
          <w:p w:rsidR="00C46B82" w:rsidRDefault="00445DE4">
            <w:pPr>
              <w:spacing w:after="0"/>
            </w:pPr>
            <w:r>
              <w:rPr>
                <w:rFonts w:ascii="Times New Roman" w:hAnsi="Times New Roman"/>
                <w:color w:val="000000"/>
                <w:sz w:val="24"/>
              </w:rPr>
              <w:t>4.4</w:t>
            </w:r>
          </w:p>
        </w:tc>
        <w:tc>
          <w:tcPr>
            <w:tcW w:w="3168" w:type="dxa"/>
            <w:tcMar>
              <w:top w:w="50" w:type="dxa"/>
              <w:left w:w="100" w:type="dxa"/>
            </w:tcMar>
            <w:vAlign w:val="center"/>
          </w:tcPr>
          <w:p w:rsidR="00C46B82" w:rsidRDefault="00445DE4">
            <w:pPr>
              <w:spacing w:after="0"/>
              <w:ind w:left="135"/>
            </w:pPr>
            <w:r>
              <w:rPr>
                <w:rFonts w:ascii="Times New Roman" w:hAnsi="Times New Roman"/>
                <w:color w:val="000000"/>
                <w:sz w:val="24"/>
              </w:rPr>
              <w:t>Научныйстиль</w:t>
            </w:r>
          </w:p>
        </w:tc>
        <w:tc>
          <w:tcPr>
            <w:tcW w:w="960"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C46B82" w:rsidRDefault="00C46B82">
            <w:pPr>
              <w:spacing w:after="0"/>
              <w:ind w:left="135"/>
              <w:jc w:val="center"/>
            </w:pPr>
          </w:p>
        </w:tc>
        <w:tc>
          <w:tcPr>
            <w:tcW w:w="1768" w:type="dxa"/>
            <w:tcMar>
              <w:top w:w="50" w:type="dxa"/>
              <w:left w:w="100" w:type="dxa"/>
            </w:tcMar>
            <w:vAlign w:val="center"/>
          </w:tcPr>
          <w:p w:rsidR="00C46B82" w:rsidRDefault="00C46B82">
            <w:pPr>
              <w:spacing w:after="0"/>
              <w:ind w:left="135"/>
              <w:jc w:val="center"/>
            </w:pPr>
          </w:p>
        </w:tc>
        <w:tc>
          <w:tcPr>
            <w:tcW w:w="2599"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/7</w:t>
              </w:r>
              <w:r>
                <w:rPr>
                  <w:rFonts w:ascii="Times New Roman" w:hAnsi="Times New Roman"/>
                  <w:color w:val="0000FF"/>
                  <w:u w:val="single"/>
                </w:rPr>
                <w:t>f</w:t>
              </w:r>
              <w:r w:rsidRPr="00777AD2">
                <w:rPr>
                  <w:rFonts w:ascii="Times New Roman" w:hAnsi="Times New Roman"/>
                  <w:color w:val="0000FF"/>
                  <w:u w:val="single"/>
                  <w:lang w:val="ru-RU"/>
                </w:rPr>
                <w:t>41</w:t>
              </w:r>
              <w:r>
                <w:rPr>
                  <w:rFonts w:ascii="Times New Roman" w:hAnsi="Times New Roman"/>
                  <w:color w:val="0000FF"/>
                  <w:u w:val="single"/>
                </w:rPr>
                <w:t>c</w:t>
              </w:r>
              <w:r w:rsidRPr="00777AD2">
                <w:rPr>
                  <w:rFonts w:ascii="Times New Roman" w:hAnsi="Times New Roman"/>
                  <w:color w:val="0000FF"/>
                  <w:u w:val="single"/>
                  <w:lang w:val="ru-RU"/>
                </w:rPr>
                <w:t>7</w:t>
              </w:r>
              <w:r>
                <w:rPr>
                  <w:rFonts w:ascii="Times New Roman" w:hAnsi="Times New Roman"/>
                  <w:color w:val="0000FF"/>
                  <w:u w:val="single"/>
                </w:rPr>
                <w:t>e</w:t>
              </w:r>
              <w:r w:rsidRPr="00777AD2">
                <w:rPr>
                  <w:rFonts w:ascii="Times New Roman" w:hAnsi="Times New Roman"/>
                  <w:color w:val="0000FF"/>
                  <w:u w:val="single"/>
                  <w:lang w:val="ru-RU"/>
                </w:rPr>
                <w:t>2</w:t>
              </w:r>
            </w:hyperlink>
          </w:p>
        </w:tc>
      </w:tr>
      <w:tr w:rsidR="00C46B82" w:rsidRPr="0007342D">
        <w:trPr>
          <w:trHeight w:val="144"/>
          <w:tblCellSpacing w:w="20" w:type="nil"/>
        </w:trPr>
        <w:tc>
          <w:tcPr>
            <w:tcW w:w="492" w:type="dxa"/>
            <w:tcMar>
              <w:top w:w="50" w:type="dxa"/>
              <w:left w:w="100" w:type="dxa"/>
            </w:tcMar>
            <w:vAlign w:val="center"/>
          </w:tcPr>
          <w:p w:rsidR="00C46B82" w:rsidRDefault="00445DE4">
            <w:pPr>
              <w:spacing w:after="0"/>
            </w:pPr>
            <w:r>
              <w:rPr>
                <w:rFonts w:ascii="Times New Roman" w:hAnsi="Times New Roman"/>
                <w:color w:val="000000"/>
                <w:sz w:val="24"/>
              </w:rPr>
              <w:t>4.5</w:t>
            </w:r>
          </w:p>
        </w:tc>
        <w:tc>
          <w:tcPr>
            <w:tcW w:w="3168"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Основные жанры научного стиля (обзор)</w:t>
            </w:r>
          </w:p>
        </w:tc>
        <w:tc>
          <w:tcPr>
            <w:tcW w:w="960"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2 </w:t>
            </w:r>
          </w:p>
        </w:tc>
        <w:tc>
          <w:tcPr>
            <w:tcW w:w="1680" w:type="dxa"/>
            <w:tcMar>
              <w:top w:w="50" w:type="dxa"/>
              <w:left w:w="100" w:type="dxa"/>
            </w:tcMar>
            <w:vAlign w:val="center"/>
          </w:tcPr>
          <w:p w:rsidR="00C46B82" w:rsidRDefault="00C46B82">
            <w:pPr>
              <w:spacing w:after="0"/>
              <w:ind w:left="135"/>
              <w:jc w:val="center"/>
            </w:pPr>
          </w:p>
        </w:tc>
        <w:tc>
          <w:tcPr>
            <w:tcW w:w="1768" w:type="dxa"/>
            <w:tcMar>
              <w:top w:w="50" w:type="dxa"/>
              <w:left w:w="100" w:type="dxa"/>
            </w:tcMar>
            <w:vAlign w:val="center"/>
          </w:tcPr>
          <w:p w:rsidR="00C46B82" w:rsidRDefault="00C46B82">
            <w:pPr>
              <w:spacing w:after="0"/>
              <w:ind w:left="135"/>
              <w:jc w:val="center"/>
            </w:pPr>
          </w:p>
        </w:tc>
        <w:tc>
          <w:tcPr>
            <w:tcW w:w="2599"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/7</w:t>
              </w:r>
              <w:r>
                <w:rPr>
                  <w:rFonts w:ascii="Times New Roman" w:hAnsi="Times New Roman"/>
                  <w:color w:val="0000FF"/>
                  <w:u w:val="single"/>
                </w:rPr>
                <w:t>f</w:t>
              </w:r>
              <w:r w:rsidRPr="00777AD2">
                <w:rPr>
                  <w:rFonts w:ascii="Times New Roman" w:hAnsi="Times New Roman"/>
                  <w:color w:val="0000FF"/>
                  <w:u w:val="single"/>
                  <w:lang w:val="ru-RU"/>
                </w:rPr>
                <w:t>41</w:t>
              </w:r>
              <w:r>
                <w:rPr>
                  <w:rFonts w:ascii="Times New Roman" w:hAnsi="Times New Roman"/>
                  <w:color w:val="0000FF"/>
                  <w:u w:val="single"/>
                </w:rPr>
                <w:t>c</w:t>
              </w:r>
              <w:r w:rsidRPr="00777AD2">
                <w:rPr>
                  <w:rFonts w:ascii="Times New Roman" w:hAnsi="Times New Roman"/>
                  <w:color w:val="0000FF"/>
                  <w:u w:val="single"/>
                  <w:lang w:val="ru-RU"/>
                </w:rPr>
                <w:t>7</w:t>
              </w:r>
              <w:r>
                <w:rPr>
                  <w:rFonts w:ascii="Times New Roman" w:hAnsi="Times New Roman"/>
                  <w:color w:val="0000FF"/>
                  <w:u w:val="single"/>
                </w:rPr>
                <w:t>e</w:t>
              </w:r>
              <w:r w:rsidRPr="00777AD2">
                <w:rPr>
                  <w:rFonts w:ascii="Times New Roman" w:hAnsi="Times New Roman"/>
                  <w:color w:val="0000FF"/>
                  <w:u w:val="single"/>
                  <w:lang w:val="ru-RU"/>
                </w:rPr>
                <w:t>2</w:t>
              </w:r>
            </w:hyperlink>
          </w:p>
        </w:tc>
      </w:tr>
      <w:tr w:rsidR="00C46B82" w:rsidRPr="0007342D">
        <w:trPr>
          <w:trHeight w:val="144"/>
          <w:tblCellSpacing w:w="20" w:type="nil"/>
        </w:trPr>
        <w:tc>
          <w:tcPr>
            <w:tcW w:w="492" w:type="dxa"/>
            <w:tcMar>
              <w:top w:w="50" w:type="dxa"/>
              <w:left w:w="100" w:type="dxa"/>
            </w:tcMar>
            <w:vAlign w:val="center"/>
          </w:tcPr>
          <w:p w:rsidR="00C46B82" w:rsidRDefault="00445DE4">
            <w:pPr>
              <w:spacing w:after="0"/>
            </w:pPr>
            <w:r>
              <w:rPr>
                <w:rFonts w:ascii="Times New Roman" w:hAnsi="Times New Roman"/>
                <w:color w:val="000000"/>
                <w:sz w:val="24"/>
              </w:rPr>
              <w:t>4.6</w:t>
            </w:r>
          </w:p>
        </w:tc>
        <w:tc>
          <w:tcPr>
            <w:tcW w:w="3168"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Официально-деловой стиль. Основные жанры официально-делового стиля (обзор)</w:t>
            </w:r>
          </w:p>
        </w:tc>
        <w:tc>
          <w:tcPr>
            <w:tcW w:w="960"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2 </w:t>
            </w:r>
          </w:p>
        </w:tc>
        <w:tc>
          <w:tcPr>
            <w:tcW w:w="1680" w:type="dxa"/>
            <w:tcMar>
              <w:top w:w="50" w:type="dxa"/>
              <w:left w:w="100" w:type="dxa"/>
            </w:tcMar>
            <w:vAlign w:val="center"/>
          </w:tcPr>
          <w:p w:rsidR="00C46B82" w:rsidRDefault="00C46B82">
            <w:pPr>
              <w:spacing w:after="0"/>
              <w:ind w:left="135"/>
              <w:jc w:val="center"/>
            </w:pPr>
          </w:p>
        </w:tc>
        <w:tc>
          <w:tcPr>
            <w:tcW w:w="1768" w:type="dxa"/>
            <w:tcMar>
              <w:top w:w="50" w:type="dxa"/>
              <w:left w:w="100" w:type="dxa"/>
            </w:tcMar>
            <w:vAlign w:val="center"/>
          </w:tcPr>
          <w:p w:rsidR="00C46B82" w:rsidRDefault="00C46B82">
            <w:pPr>
              <w:spacing w:after="0"/>
              <w:ind w:left="135"/>
              <w:jc w:val="center"/>
            </w:pPr>
          </w:p>
        </w:tc>
        <w:tc>
          <w:tcPr>
            <w:tcW w:w="2599"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/7</w:t>
              </w:r>
              <w:r>
                <w:rPr>
                  <w:rFonts w:ascii="Times New Roman" w:hAnsi="Times New Roman"/>
                  <w:color w:val="0000FF"/>
                  <w:u w:val="single"/>
                </w:rPr>
                <w:t>f</w:t>
              </w:r>
              <w:r w:rsidRPr="00777AD2">
                <w:rPr>
                  <w:rFonts w:ascii="Times New Roman" w:hAnsi="Times New Roman"/>
                  <w:color w:val="0000FF"/>
                  <w:u w:val="single"/>
                  <w:lang w:val="ru-RU"/>
                </w:rPr>
                <w:t>41</w:t>
              </w:r>
              <w:r>
                <w:rPr>
                  <w:rFonts w:ascii="Times New Roman" w:hAnsi="Times New Roman"/>
                  <w:color w:val="0000FF"/>
                  <w:u w:val="single"/>
                </w:rPr>
                <w:t>c</w:t>
              </w:r>
              <w:r w:rsidRPr="00777AD2">
                <w:rPr>
                  <w:rFonts w:ascii="Times New Roman" w:hAnsi="Times New Roman"/>
                  <w:color w:val="0000FF"/>
                  <w:u w:val="single"/>
                  <w:lang w:val="ru-RU"/>
                </w:rPr>
                <w:t>7</w:t>
              </w:r>
              <w:r>
                <w:rPr>
                  <w:rFonts w:ascii="Times New Roman" w:hAnsi="Times New Roman"/>
                  <w:color w:val="0000FF"/>
                  <w:u w:val="single"/>
                </w:rPr>
                <w:t>e</w:t>
              </w:r>
              <w:r w:rsidRPr="00777AD2">
                <w:rPr>
                  <w:rFonts w:ascii="Times New Roman" w:hAnsi="Times New Roman"/>
                  <w:color w:val="0000FF"/>
                  <w:u w:val="single"/>
                  <w:lang w:val="ru-RU"/>
                </w:rPr>
                <w:t>2</w:t>
              </w:r>
            </w:hyperlink>
          </w:p>
        </w:tc>
      </w:tr>
      <w:tr w:rsidR="00C46B82" w:rsidRPr="0007342D">
        <w:trPr>
          <w:trHeight w:val="144"/>
          <w:tblCellSpacing w:w="20" w:type="nil"/>
        </w:trPr>
        <w:tc>
          <w:tcPr>
            <w:tcW w:w="492" w:type="dxa"/>
            <w:tcMar>
              <w:top w:w="50" w:type="dxa"/>
              <w:left w:w="100" w:type="dxa"/>
            </w:tcMar>
            <w:vAlign w:val="center"/>
          </w:tcPr>
          <w:p w:rsidR="00C46B82" w:rsidRDefault="00445DE4">
            <w:pPr>
              <w:spacing w:after="0"/>
            </w:pPr>
            <w:r>
              <w:rPr>
                <w:rFonts w:ascii="Times New Roman" w:hAnsi="Times New Roman"/>
                <w:color w:val="000000"/>
                <w:sz w:val="24"/>
              </w:rPr>
              <w:t>4.7</w:t>
            </w:r>
          </w:p>
        </w:tc>
        <w:tc>
          <w:tcPr>
            <w:tcW w:w="3168" w:type="dxa"/>
            <w:tcMar>
              <w:top w:w="50" w:type="dxa"/>
              <w:left w:w="100" w:type="dxa"/>
            </w:tcMar>
            <w:vAlign w:val="center"/>
          </w:tcPr>
          <w:p w:rsidR="00C46B82" w:rsidRDefault="00445DE4">
            <w:pPr>
              <w:spacing w:after="0"/>
              <w:ind w:left="135"/>
            </w:pPr>
            <w:r>
              <w:rPr>
                <w:rFonts w:ascii="Times New Roman" w:hAnsi="Times New Roman"/>
                <w:color w:val="000000"/>
                <w:sz w:val="24"/>
              </w:rPr>
              <w:t>Публицистическийстиль</w:t>
            </w:r>
          </w:p>
        </w:tc>
        <w:tc>
          <w:tcPr>
            <w:tcW w:w="960"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C46B82" w:rsidRDefault="00C46B82">
            <w:pPr>
              <w:spacing w:after="0"/>
              <w:ind w:left="135"/>
              <w:jc w:val="center"/>
            </w:pPr>
          </w:p>
        </w:tc>
        <w:tc>
          <w:tcPr>
            <w:tcW w:w="1768" w:type="dxa"/>
            <w:tcMar>
              <w:top w:w="50" w:type="dxa"/>
              <w:left w:w="100" w:type="dxa"/>
            </w:tcMar>
            <w:vAlign w:val="center"/>
          </w:tcPr>
          <w:p w:rsidR="00C46B82" w:rsidRDefault="00C46B82">
            <w:pPr>
              <w:spacing w:after="0"/>
              <w:ind w:left="135"/>
              <w:jc w:val="center"/>
            </w:pPr>
          </w:p>
        </w:tc>
        <w:tc>
          <w:tcPr>
            <w:tcW w:w="2599"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/7</w:t>
              </w:r>
              <w:r>
                <w:rPr>
                  <w:rFonts w:ascii="Times New Roman" w:hAnsi="Times New Roman"/>
                  <w:color w:val="0000FF"/>
                  <w:u w:val="single"/>
                </w:rPr>
                <w:t>f</w:t>
              </w:r>
              <w:r w:rsidRPr="00777AD2">
                <w:rPr>
                  <w:rFonts w:ascii="Times New Roman" w:hAnsi="Times New Roman"/>
                  <w:color w:val="0000FF"/>
                  <w:u w:val="single"/>
                  <w:lang w:val="ru-RU"/>
                </w:rPr>
                <w:t>41</w:t>
              </w:r>
              <w:r>
                <w:rPr>
                  <w:rFonts w:ascii="Times New Roman" w:hAnsi="Times New Roman"/>
                  <w:color w:val="0000FF"/>
                  <w:u w:val="single"/>
                </w:rPr>
                <w:t>c</w:t>
              </w:r>
              <w:r w:rsidRPr="00777AD2">
                <w:rPr>
                  <w:rFonts w:ascii="Times New Roman" w:hAnsi="Times New Roman"/>
                  <w:color w:val="0000FF"/>
                  <w:u w:val="single"/>
                  <w:lang w:val="ru-RU"/>
                </w:rPr>
                <w:t>7</w:t>
              </w:r>
              <w:r>
                <w:rPr>
                  <w:rFonts w:ascii="Times New Roman" w:hAnsi="Times New Roman"/>
                  <w:color w:val="0000FF"/>
                  <w:u w:val="single"/>
                </w:rPr>
                <w:t>e</w:t>
              </w:r>
              <w:r w:rsidRPr="00777AD2">
                <w:rPr>
                  <w:rFonts w:ascii="Times New Roman" w:hAnsi="Times New Roman"/>
                  <w:color w:val="0000FF"/>
                  <w:u w:val="single"/>
                  <w:lang w:val="ru-RU"/>
                </w:rPr>
                <w:t>2</w:t>
              </w:r>
            </w:hyperlink>
          </w:p>
        </w:tc>
      </w:tr>
      <w:tr w:rsidR="00C46B82" w:rsidRPr="0007342D">
        <w:trPr>
          <w:trHeight w:val="144"/>
          <w:tblCellSpacing w:w="20" w:type="nil"/>
        </w:trPr>
        <w:tc>
          <w:tcPr>
            <w:tcW w:w="492" w:type="dxa"/>
            <w:tcMar>
              <w:top w:w="50" w:type="dxa"/>
              <w:left w:w="100" w:type="dxa"/>
            </w:tcMar>
            <w:vAlign w:val="center"/>
          </w:tcPr>
          <w:p w:rsidR="00C46B82" w:rsidRDefault="00445DE4">
            <w:pPr>
              <w:spacing w:after="0"/>
            </w:pPr>
            <w:r>
              <w:rPr>
                <w:rFonts w:ascii="Times New Roman" w:hAnsi="Times New Roman"/>
                <w:color w:val="000000"/>
                <w:sz w:val="24"/>
              </w:rPr>
              <w:t>4.8</w:t>
            </w:r>
          </w:p>
        </w:tc>
        <w:tc>
          <w:tcPr>
            <w:tcW w:w="3168"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Основные жанры публицистического стиля (обзор)</w:t>
            </w:r>
          </w:p>
        </w:tc>
        <w:tc>
          <w:tcPr>
            <w:tcW w:w="960"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3 </w:t>
            </w:r>
          </w:p>
        </w:tc>
        <w:tc>
          <w:tcPr>
            <w:tcW w:w="1680" w:type="dxa"/>
            <w:tcMar>
              <w:top w:w="50" w:type="dxa"/>
              <w:left w:w="100" w:type="dxa"/>
            </w:tcMar>
            <w:vAlign w:val="center"/>
          </w:tcPr>
          <w:p w:rsidR="00C46B82" w:rsidRDefault="00C46B82">
            <w:pPr>
              <w:spacing w:after="0"/>
              <w:ind w:left="135"/>
              <w:jc w:val="center"/>
            </w:pPr>
          </w:p>
        </w:tc>
        <w:tc>
          <w:tcPr>
            <w:tcW w:w="1768" w:type="dxa"/>
            <w:tcMar>
              <w:top w:w="50" w:type="dxa"/>
              <w:left w:w="100" w:type="dxa"/>
            </w:tcMar>
            <w:vAlign w:val="center"/>
          </w:tcPr>
          <w:p w:rsidR="00C46B82" w:rsidRDefault="00C46B82">
            <w:pPr>
              <w:spacing w:after="0"/>
              <w:ind w:left="135"/>
              <w:jc w:val="center"/>
            </w:pPr>
          </w:p>
        </w:tc>
        <w:tc>
          <w:tcPr>
            <w:tcW w:w="2599"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/7</w:t>
              </w:r>
              <w:r>
                <w:rPr>
                  <w:rFonts w:ascii="Times New Roman" w:hAnsi="Times New Roman"/>
                  <w:color w:val="0000FF"/>
                  <w:u w:val="single"/>
                </w:rPr>
                <w:t>f</w:t>
              </w:r>
              <w:r w:rsidRPr="00777AD2">
                <w:rPr>
                  <w:rFonts w:ascii="Times New Roman" w:hAnsi="Times New Roman"/>
                  <w:color w:val="0000FF"/>
                  <w:u w:val="single"/>
                  <w:lang w:val="ru-RU"/>
                </w:rPr>
                <w:t>41</w:t>
              </w:r>
              <w:r>
                <w:rPr>
                  <w:rFonts w:ascii="Times New Roman" w:hAnsi="Times New Roman"/>
                  <w:color w:val="0000FF"/>
                  <w:u w:val="single"/>
                </w:rPr>
                <w:t>c</w:t>
              </w:r>
              <w:r w:rsidRPr="00777AD2">
                <w:rPr>
                  <w:rFonts w:ascii="Times New Roman" w:hAnsi="Times New Roman"/>
                  <w:color w:val="0000FF"/>
                  <w:u w:val="single"/>
                  <w:lang w:val="ru-RU"/>
                </w:rPr>
                <w:t>7</w:t>
              </w:r>
              <w:r>
                <w:rPr>
                  <w:rFonts w:ascii="Times New Roman" w:hAnsi="Times New Roman"/>
                  <w:color w:val="0000FF"/>
                  <w:u w:val="single"/>
                </w:rPr>
                <w:t>e</w:t>
              </w:r>
              <w:r w:rsidRPr="00777AD2">
                <w:rPr>
                  <w:rFonts w:ascii="Times New Roman" w:hAnsi="Times New Roman"/>
                  <w:color w:val="0000FF"/>
                  <w:u w:val="single"/>
                  <w:lang w:val="ru-RU"/>
                </w:rPr>
                <w:t>2</w:t>
              </w:r>
            </w:hyperlink>
          </w:p>
        </w:tc>
      </w:tr>
      <w:tr w:rsidR="00C46B82" w:rsidRPr="0007342D">
        <w:trPr>
          <w:trHeight w:val="144"/>
          <w:tblCellSpacing w:w="20" w:type="nil"/>
        </w:trPr>
        <w:tc>
          <w:tcPr>
            <w:tcW w:w="492" w:type="dxa"/>
            <w:tcMar>
              <w:top w:w="50" w:type="dxa"/>
              <w:left w:w="100" w:type="dxa"/>
            </w:tcMar>
            <w:vAlign w:val="center"/>
          </w:tcPr>
          <w:p w:rsidR="00C46B82" w:rsidRDefault="00445DE4">
            <w:pPr>
              <w:spacing w:after="0"/>
            </w:pPr>
            <w:r>
              <w:rPr>
                <w:rFonts w:ascii="Times New Roman" w:hAnsi="Times New Roman"/>
                <w:color w:val="000000"/>
                <w:sz w:val="24"/>
              </w:rPr>
              <w:t>4.9</w:t>
            </w:r>
          </w:p>
        </w:tc>
        <w:tc>
          <w:tcPr>
            <w:tcW w:w="3168" w:type="dxa"/>
            <w:tcMar>
              <w:top w:w="50" w:type="dxa"/>
              <w:left w:w="100" w:type="dxa"/>
            </w:tcMar>
            <w:vAlign w:val="center"/>
          </w:tcPr>
          <w:p w:rsidR="00C46B82" w:rsidRDefault="00445DE4">
            <w:pPr>
              <w:spacing w:after="0"/>
              <w:ind w:left="135"/>
            </w:pPr>
            <w:r>
              <w:rPr>
                <w:rFonts w:ascii="Times New Roman" w:hAnsi="Times New Roman"/>
                <w:color w:val="000000"/>
                <w:sz w:val="24"/>
              </w:rPr>
              <w:t>Языкхудожественнойлитературы</w:t>
            </w:r>
          </w:p>
        </w:tc>
        <w:tc>
          <w:tcPr>
            <w:tcW w:w="960"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C46B82" w:rsidRDefault="00C46B82">
            <w:pPr>
              <w:spacing w:after="0"/>
              <w:ind w:left="135"/>
              <w:jc w:val="center"/>
            </w:pPr>
          </w:p>
        </w:tc>
        <w:tc>
          <w:tcPr>
            <w:tcW w:w="1768" w:type="dxa"/>
            <w:tcMar>
              <w:top w:w="50" w:type="dxa"/>
              <w:left w:w="100" w:type="dxa"/>
            </w:tcMar>
            <w:vAlign w:val="center"/>
          </w:tcPr>
          <w:p w:rsidR="00C46B82" w:rsidRDefault="00C46B82">
            <w:pPr>
              <w:spacing w:after="0"/>
              <w:ind w:left="135"/>
              <w:jc w:val="center"/>
            </w:pPr>
          </w:p>
        </w:tc>
        <w:tc>
          <w:tcPr>
            <w:tcW w:w="2599"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/7</w:t>
              </w:r>
              <w:r>
                <w:rPr>
                  <w:rFonts w:ascii="Times New Roman" w:hAnsi="Times New Roman"/>
                  <w:color w:val="0000FF"/>
                  <w:u w:val="single"/>
                </w:rPr>
                <w:t>f</w:t>
              </w:r>
              <w:r w:rsidRPr="00777AD2">
                <w:rPr>
                  <w:rFonts w:ascii="Times New Roman" w:hAnsi="Times New Roman"/>
                  <w:color w:val="0000FF"/>
                  <w:u w:val="single"/>
                  <w:lang w:val="ru-RU"/>
                </w:rPr>
                <w:t>41</w:t>
              </w:r>
              <w:r>
                <w:rPr>
                  <w:rFonts w:ascii="Times New Roman" w:hAnsi="Times New Roman"/>
                  <w:color w:val="0000FF"/>
                  <w:u w:val="single"/>
                </w:rPr>
                <w:t>c</w:t>
              </w:r>
              <w:r w:rsidRPr="00777AD2">
                <w:rPr>
                  <w:rFonts w:ascii="Times New Roman" w:hAnsi="Times New Roman"/>
                  <w:color w:val="0000FF"/>
                  <w:u w:val="single"/>
                  <w:lang w:val="ru-RU"/>
                </w:rPr>
                <w:t>7</w:t>
              </w:r>
              <w:r>
                <w:rPr>
                  <w:rFonts w:ascii="Times New Roman" w:hAnsi="Times New Roman"/>
                  <w:color w:val="0000FF"/>
                  <w:u w:val="single"/>
                </w:rPr>
                <w:t>e</w:t>
              </w:r>
              <w:r w:rsidRPr="00777AD2">
                <w:rPr>
                  <w:rFonts w:ascii="Times New Roman" w:hAnsi="Times New Roman"/>
                  <w:color w:val="0000FF"/>
                  <w:u w:val="single"/>
                  <w:lang w:val="ru-RU"/>
                </w:rPr>
                <w:t>2</w:t>
              </w:r>
            </w:hyperlink>
          </w:p>
        </w:tc>
      </w:tr>
      <w:tr w:rsidR="00C46B82">
        <w:trPr>
          <w:trHeight w:val="144"/>
          <w:tblCellSpacing w:w="20" w:type="nil"/>
        </w:trPr>
        <w:tc>
          <w:tcPr>
            <w:tcW w:w="0" w:type="auto"/>
            <w:gridSpan w:val="2"/>
            <w:tcMar>
              <w:top w:w="50" w:type="dxa"/>
              <w:left w:w="100" w:type="dxa"/>
            </w:tcMar>
            <w:vAlign w:val="center"/>
          </w:tcPr>
          <w:p w:rsidR="00C46B82" w:rsidRDefault="00445DE4">
            <w:pPr>
              <w:spacing w:after="0"/>
              <w:ind w:left="135"/>
            </w:pPr>
            <w:r>
              <w:rPr>
                <w:rFonts w:ascii="Times New Roman" w:hAnsi="Times New Roman"/>
                <w:color w:val="000000"/>
                <w:sz w:val="24"/>
              </w:rPr>
              <w:t>Итогопоразделу</w:t>
            </w:r>
          </w:p>
        </w:tc>
        <w:tc>
          <w:tcPr>
            <w:tcW w:w="1509"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C46B82" w:rsidRDefault="00C46B82"/>
        </w:tc>
      </w:tr>
      <w:tr w:rsidR="00C46B82" w:rsidRPr="0007342D">
        <w:trPr>
          <w:trHeight w:val="144"/>
          <w:tblCellSpacing w:w="20" w:type="nil"/>
        </w:trPr>
        <w:tc>
          <w:tcPr>
            <w:tcW w:w="0" w:type="auto"/>
            <w:gridSpan w:val="2"/>
            <w:tcMar>
              <w:top w:w="50" w:type="dxa"/>
              <w:left w:w="100" w:type="dxa"/>
            </w:tcMar>
            <w:vAlign w:val="center"/>
          </w:tcPr>
          <w:p w:rsidR="00C46B82" w:rsidRDefault="00445DE4">
            <w:pPr>
              <w:spacing w:after="0"/>
              <w:ind w:left="135"/>
            </w:pPr>
            <w:r>
              <w:rPr>
                <w:rFonts w:ascii="Times New Roman" w:hAnsi="Times New Roman"/>
                <w:color w:val="000000"/>
                <w:sz w:val="24"/>
              </w:rPr>
              <w:t>Повторение</w:t>
            </w:r>
          </w:p>
        </w:tc>
        <w:tc>
          <w:tcPr>
            <w:tcW w:w="1509"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C46B82" w:rsidRDefault="00C46B82">
            <w:pPr>
              <w:spacing w:after="0"/>
              <w:ind w:left="135"/>
              <w:jc w:val="center"/>
            </w:pPr>
          </w:p>
        </w:tc>
        <w:tc>
          <w:tcPr>
            <w:tcW w:w="1768" w:type="dxa"/>
            <w:tcMar>
              <w:top w:w="50" w:type="dxa"/>
              <w:left w:w="100" w:type="dxa"/>
            </w:tcMar>
            <w:vAlign w:val="center"/>
          </w:tcPr>
          <w:p w:rsidR="00C46B82" w:rsidRDefault="00C46B82">
            <w:pPr>
              <w:spacing w:after="0"/>
              <w:ind w:left="135"/>
              <w:jc w:val="center"/>
            </w:pPr>
          </w:p>
        </w:tc>
        <w:tc>
          <w:tcPr>
            <w:tcW w:w="2599"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/7</w:t>
              </w:r>
              <w:r>
                <w:rPr>
                  <w:rFonts w:ascii="Times New Roman" w:hAnsi="Times New Roman"/>
                  <w:color w:val="0000FF"/>
                  <w:u w:val="single"/>
                </w:rPr>
                <w:t>f</w:t>
              </w:r>
              <w:r w:rsidRPr="00777AD2">
                <w:rPr>
                  <w:rFonts w:ascii="Times New Roman" w:hAnsi="Times New Roman"/>
                  <w:color w:val="0000FF"/>
                  <w:u w:val="single"/>
                  <w:lang w:val="ru-RU"/>
                </w:rPr>
                <w:t>41</w:t>
              </w:r>
              <w:r>
                <w:rPr>
                  <w:rFonts w:ascii="Times New Roman" w:hAnsi="Times New Roman"/>
                  <w:color w:val="0000FF"/>
                  <w:u w:val="single"/>
                </w:rPr>
                <w:t>c</w:t>
              </w:r>
              <w:r w:rsidRPr="00777AD2">
                <w:rPr>
                  <w:rFonts w:ascii="Times New Roman" w:hAnsi="Times New Roman"/>
                  <w:color w:val="0000FF"/>
                  <w:u w:val="single"/>
                  <w:lang w:val="ru-RU"/>
                </w:rPr>
                <w:t>7</w:t>
              </w:r>
              <w:r>
                <w:rPr>
                  <w:rFonts w:ascii="Times New Roman" w:hAnsi="Times New Roman"/>
                  <w:color w:val="0000FF"/>
                  <w:u w:val="single"/>
                </w:rPr>
                <w:t>e</w:t>
              </w:r>
              <w:r w:rsidRPr="00777AD2">
                <w:rPr>
                  <w:rFonts w:ascii="Times New Roman" w:hAnsi="Times New Roman"/>
                  <w:color w:val="0000FF"/>
                  <w:u w:val="single"/>
                  <w:lang w:val="ru-RU"/>
                </w:rPr>
                <w:t>2</w:t>
              </w:r>
            </w:hyperlink>
          </w:p>
        </w:tc>
      </w:tr>
      <w:tr w:rsidR="00C46B82" w:rsidRPr="0007342D">
        <w:trPr>
          <w:trHeight w:val="144"/>
          <w:tblCellSpacing w:w="20" w:type="nil"/>
        </w:trPr>
        <w:tc>
          <w:tcPr>
            <w:tcW w:w="0" w:type="auto"/>
            <w:gridSpan w:val="2"/>
            <w:tcMar>
              <w:top w:w="50" w:type="dxa"/>
              <w:left w:w="100" w:type="dxa"/>
            </w:tcMar>
            <w:vAlign w:val="center"/>
          </w:tcPr>
          <w:p w:rsidR="00C46B82" w:rsidRDefault="00445DE4">
            <w:pPr>
              <w:spacing w:after="0"/>
              <w:ind w:left="135"/>
            </w:pPr>
            <w:r>
              <w:rPr>
                <w:rFonts w:ascii="Times New Roman" w:hAnsi="Times New Roman"/>
                <w:color w:val="000000"/>
                <w:sz w:val="24"/>
              </w:rPr>
              <w:t>Итоговыйконтроль</w:t>
            </w:r>
          </w:p>
        </w:tc>
        <w:tc>
          <w:tcPr>
            <w:tcW w:w="1509"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C46B82" w:rsidRDefault="00C46B82">
            <w:pPr>
              <w:spacing w:after="0"/>
              <w:ind w:left="135"/>
              <w:jc w:val="center"/>
            </w:pPr>
          </w:p>
        </w:tc>
        <w:tc>
          <w:tcPr>
            <w:tcW w:w="2599"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/7</w:t>
              </w:r>
              <w:r>
                <w:rPr>
                  <w:rFonts w:ascii="Times New Roman" w:hAnsi="Times New Roman"/>
                  <w:color w:val="0000FF"/>
                  <w:u w:val="single"/>
                </w:rPr>
                <w:t>f</w:t>
              </w:r>
              <w:r w:rsidRPr="00777AD2">
                <w:rPr>
                  <w:rFonts w:ascii="Times New Roman" w:hAnsi="Times New Roman"/>
                  <w:color w:val="0000FF"/>
                  <w:u w:val="single"/>
                  <w:lang w:val="ru-RU"/>
                </w:rPr>
                <w:t>41</w:t>
              </w:r>
              <w:r>
                <w:rPr>
                  <w:rFonts w:ascii="Times New Roman" w:hAnsi="Times New Roman"/>
                  <w:color w:val="0000FF"/>
                  <w:u w:val="single"/>
                </w:rPr>
                <w:t>c</w:t>
              </w:r>
              <w:r w:rsidRPr="00777AD2">
                <w:rPr>
                  <w:rFonts w:ascii="Times New Roman" w:hAnsi="Times New Roman"/>
                  <w:color w:val="0000FF"/>
                  <w:u w:val="single"/>
                  <w:lang w:val="ru-RU"/>
                </w:rPr>
                <w:t>7</w:t>
              </w:r>
              <w:r>
                <w:rPr>
                  <w:rFonts w:ascii="Times New Roman" w:hAnsi="Times New Roman"/>
                  <w:color w:val="0000FF"/>
                  <w:u w:val="single"/>
                </w:rPr>
                <w:t>e</w:t>
              </w:r>
              <w:r w:rsidRPr="00777AD2">
                <w:rPr>
                  <w:rFonts w:ascii="Times New Roman" w:hAnsi="Times New Roman"/>
                  <w:color w:val="0000FF"/>
                  <w:u w:val="single"/>
                  <w:lang w:val="ru-RU"/>
                </w:rPr>
                <w:t>2</w:t>
              </w:r>
            </w:hyperlink>
          </w:p>
        </w:tc>
      </w:tr>
      <w:tr w:rsidR="00C46B82">
        <w:trPr>
          <w:trHeight w:val="144"/>
          <w:tblCellSpacing w:w="20" w:type="nil"/>
        </w:trPr>
        <w:tc>
          <w:tcPr>
            <w:tcW w:w="0" w:type="auto"/>
            <w:gridSpan w:val="2"/>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68 </w:t>
            </w:r>
          </w:p>
        </w:tc>
        <w:tc>
          <w:tcPr>
            <w:tcW w:w="1680"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C46B82" w:rsidRDefault="00C46B82"/>
        </w:tc>
      </w:tr>
    </w:tbl>
    <w:p w:rsidR="00C46B82" w:rsidRDefault="00C46B82">
      <w:pPr>
        <w:sectPr w:rsidR="00C46B82">
          <w:pgSz w:w="16383" w:h="11906" w:orient="landscape"/>
          <w:pgMar w:top="1134" w:right="850" w:bottom="1134" w:left="1701" w:header="720" w:footer="720" w:gutter="0"/>
          <w:cols w:space="720"/>
        </w:sectPr>
      </w:pPr>
    </w:p>
    <w:p w:rsidR="00C46B82" w:rsidRDefault="00C46B82">
      <w:pPr>
        <w:sectPr w:rsidR="00C46B82">
          <w:pgSz w:w="16383" w:h="11906" w:orient="landscape"/>
          <w:pgMar w:top="1134" w:right="850" w:bottom="1134" w:left="1701" w:header="720" w:footer="720" w:gutter="0"/>
          <w:cols w:space="720"/>
        </w:sectPr>
      </w:pPr>
    </w:p>
    <w:p w:rsidR="00C46B82" w:rsidRDefault="00445DE4">
      <w:pPr>
        <w:spacing w:after="0"/>
        <w:ind w:left="120"/>
      </w:pPr>
      <w:bookmarkStart w:id="5" w:name="block-68359962"/>
      <w:bookmarkEnd w:id="4"/>
      <w:r>
        <w:rPr>
          <w:rFonts w:ascii="Times New Roman" w:hAnsi="Times New Roman"/>
          <w:b/>
          <w:color w:val="000000"/>
          <w:sz w:val="28"/>
        </w:rPr>
        <w:lastRenderedPageBreak/>
        <w:t xml:space="preserve"> ПОУРОЧНОЕ ПЛАНИРОВАНИЕ </w:t>
      </w:r>
    </w:p>
    <w:p w:rsidR="00C46B82" w:rsidRDefault="00C46B82">
      <w:pPr>
        <w:sectPr w:rsidR="00C46B82">
          <w:pgSz w:w="16383" w:h="11906" w:orient="landscape"/>
          <w:pgMar w:top="1134" w:right="850" w:bottom="1134" w:left="1701" w:header="720" w:footer="720" w:gutter="0"/>
          <w:cols w:space="720"/>
        </w:sectPr>
      </w:pPr>
    </w:p>
    <w:p w:rsidR="00C46B82" w:rsidRDefault="00445DE4">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51"/>
        <w:gridCol w:w="3275"/>
        <w:gridCol w:w="735"/>
        <w:gridCol w:w="1945"/>
        <w:gridCol w:w="1994"/>
        <w:gridCol w:w="1395"/>
        <w:gridCol w:w="4145"/>
      </w:tblGrid>
      <w:tr w:rsidR="00C46B82">
        <w:trPr>
          <w:trHeight w:val="144"/>
          <w:tblCellSpacing w:w="20" w:type="nil"/>
        </w:trPr>
        <w:tc>
          <w:tcPr>
            <w:tcW w:w="366" w:type="dxa"/>
            <w:vMerge w:val="restart"/>
            <w:tcMar>
              <w:top w:w="50" w:type="dxa"/>
              <w:left w:w="100" w:type="dxa"/>
            </w:tcMar>
            <w:vAlign w:val="center"/>
          </w:tcPr>
          <w:p w:rsidR="00C46B82" w:rsidRDefault="00445DE4">
            <w:pPr>
              <w:spacing w:after="0"/>
              <w:ind w:left="135"/>
            </w:pPr>
            <w:r>
              <w:rPr>
                <w:rFonts w:ascii="Times New Roman" w:hAnsi="Times New Roman"/>
                <w:b/>
                <w:color w:val="000000"/>
                <w:sz w:val="24"/>
              </w:rPr>
              <w:t xml:space="preserve">№ п/п </w:t>
            </w:r>
          </w:p>
          <w:p w:rsidR="00C46B82" w:rsidRDefault="00C46B82">
            <w:pPr>
              <w:spacing w:after="0"/>
              <w:ind w:left="135"/>
            </w:pPr>
          </w:p>
        </w:tc>
        <w:tc>
          <w:tcPr>
            <w:tcW w:w="3344" w:type="dxa"/>
            <w:vMerge w:val="restart"/>
            <w:tcMar>
              <w:top w:w="50" w:type="dxa"/>
              <w:left w:w="100" w:type="dxa"/>
            </w:tcMar>
            <w:vAlign w:val="center"/>
          </w:tcPr>
          <w:p w:rsidR="00C46B82" w:rsidRDefault="00445DE4">
            <w:pPr>
              <w:spacing w:after="0"/>
              <w:ind w:left="135"/>
            </w:pPr>
            <w:r>
              <w:rPr>
                <w:rFonts w:ascii="Times New Roman" w:hAnsi="Times New Roman"/>
                <w:b/>
                <w:color w:val="000000"/>
                <w:sz w:val="24"/>
              </w:rPr>
              <w:t>Темаурока</w:t>
            </w:r>
          </w:p>
          <w:p w:rsidR="00C46B82" w:rsidRDefault="00C46B82">
            <w:pPr>
              <w:spacing w:after="0"/>
              <w:ind w:left="135"/>
            </w:pPr>
          </w:p>
        </w:tc>
        <w:tc>
          <w:tcPr>
            <w:tcW w:w="0" w:type="auto"/>
            <w:gridSpan w:val="3"/>
            <w:tcMar>
              <w:top w:w="50" w:type="dxa"/>
              <w:left w:w="100" w:type="dxa"/>
            </w:tcMar>
            <w:vAlign w:val="center"/>
          </w:tcPr>
          <w:p w:rsidR="00C46B82" w:rsidRDefault="00445DE4">
            <w:pPr>
              <w:spacing w:after="0"/>
            </w:pPr>
            <w:r>
              <w:rPr>
                <w:rFonts w:ascii="Times New Roman" w:hAnsi="Times New Roman"/>
                <w:b/>
                <w:color w:val="000000"/>
                <w:sz w:val="24"/>
              </w:rPr>
              <w:t>Количествочасов</w:t>
            </w:r>
          </w:p>
        </w:tc>
        <w:tc>
          <w:tcPr>
            <w:tcW w:w="1137" w:type="dxa"/>
            <w:vMerge w:val="restart"/>
            <w:tcMar>
              <w:top w:w="50" w:type="dxa"/>
              <w:left w:w="100" w:type="dxa"/>
            </w:tcMar>
            <w:vAlign w:val="center"/>
          </w:tcPr>
          <w:p w:rsidR="00C46B82" w:rsidRDefault="00445DE4">
            <w:pPr>
              <w:spacing w:after="0"/>
              <w:ind w:left="135"/>
            </w:pPr>
            <w:r>
              <w:rPr>
                <w:rFonts w:ascii="Times New Roman" w:hAnsi="Times New Roman"/>
                <w:b/>
                <w:color w:val="000000"/>
                <w:sz w:val="24"/>
              </w:rPr>
              <w:t>Датаизучения</w:t>
            </w:r>
          </w:p>
          <w:p w:rsidR="00C46B82" w:rsidRDefault="00C46B82">
            <w:pPr>
              <w:spacing w:after="0"/>
              <w:ind w:left="135"/>
            </w:pPr>
          </w:p>
        </w:tc>
        <w:tc>
          <w:tcPr>
            <w:tcW w:w="1955" w:type="dxa"/>
            <w:vMerge w:val="restart"/>
            <w:tcMar>
              <w:top w:w="50" w:type="dxa"/>
              <w:left w:w="100" w:type="dxa"/>
            </w:tcMar>
            <w:vAlign w:val="center"/>
          </w:tcPr>
          <w:p w:rsidR="00C46B82" w:rsidRDefault="00445DE4">
            <w:pPr>
              <w:spacing w:after="0"/>
              <w:ind w:left="135"/>
            </w:pPr>
            <w:r>
              <w:rPr>
                <w:rFonts w:ascii="Times New Roman" w:hAnsi="Times New Roman"/>
                <w:b/>
                <w:color w:val="000000"/>
                <w:sz w:val="24"/>
              </w:rPr>
              <w:t>Электронныецифровыеобразовательныересурсы</w:t>
            </w:r>
          </w:p>
          <w:p w:rsidR="00C46B82" w:rsidRDefault="00C46B82">
            <w:pPr>
              <w:spacing w:after="0"/>
              <w:ind w:left="135"/>
            </w:pPr>
          </w:p>
        </w:tc>
      </w:tr>
      <w:tr w:rsidR="00C46B82">
        <w:trPr>
          <w:trHeight w:val="144"/>
          <w:tblCellSpacing w:w="20" w:type="nil"/>
        </w:trPr>
        <w:tc>
          <w:tcPr>
            <w:tcW w:w="0" w:type="auto"/>
            <w:vMerge/>
            <w:tcBorders>
              <w:top w:val="nil"/>
            </w:tcBorders>
            <w:tcMar>
              <w:top w:w="50" w:type="dxa"/>
              <w:left w:w="100" w:type="dxa"/>
            </w:tcMar>
          </w:tcPr>
          <w:p w:rsidR="00C46B82" w:rsidRDefault="00C46B82"/>
        </w:tc>
        <w:tc>
          <w:tcPr>
            <w:tcW w:w="0" w:type="auto"/>
            <w:vMerge/>
            <w:tcBorders>
              <w:top w:val="nil"/>
            </w:tcBorders>
            <w:tcMar>
              <w:top w:w="50" w:type="dxa"/>
              <w:left w:w="100" w:type="dxa"/>
            </w:tcMar>
          </w:tcPr>
          <w:p w:rsidR="00C46B82" w:rsidRDefault="00C46B82"/>
        </w:tc>
        <w:tc>
          <w:tcPr>
            <w:tcW w:w="812" w:type="dxa"/>
            <w:tcMar>
              <w:top w:w="50" w:type="dxa"/>
              <w:left w:w="100" w:type="dxa"/>
            </w:tcMar>
            <w:vAlign w:val="center"/>
          </w:tcPr>
          <w:p w:rsidR="00C46B82" w:rsidRDefault="00445DE4">
            <w:pPr>
              <w:spacing w:after="0"/>
              <w:ind w:left="135"/>
            </w:pPr>
            <w:r>
              <w:rPr>
                <w:rFonts w:ascii="Times New Roman" w:hAnsi="Times New Roman"/>
                <w:b/>
                <w:color w:val="000000"/>
                <w:sz w:val="24"/>
              </w:rPr>
              <w:t>Всего</w:t>
            </w:r>
          </w:p>
          <w:p w:rsidR="00C46B82" w:rsidRDefault="00C46B82">
            <w:pPr>
              <w:spacing w:after="0"/>
              <w:ind w:left="135"/>
            </w:pPr>
          </w:p>
        </w:tc>
        <w:tc>
          <w:tcPr>
            <w:tcW w:w="1507" w:type="dxa"/>
            <w:tcMar>
              <w:top w:w="50" w:type="dxa"/>
              <w:left w:w="100" w:type="dxa"/>
            </w:tcMar>
            <w:vAlign w:val="center"/>
          </w:tcPr>
          <w:p w:rsidR="00C46B82" w:rsidRDefault="00445DE4">
            <w:pPr>
              <w:spacing w:after="0"/>
              <w:ind w:left="135"/>
            </w:pPr>
            <w:r>
              <w:rPr>
                <w:rFonts w:ascii="Times New Roman" w:hAnsi="Times New Roman"/>
                <w:b/>
                <w:color w:val="000000"/>
                <w:sz w:val="24"/>
              </w:rPr>
              <w:t>Контрольныеработы</w:t>
            </w:r>
          </w:p>
          <w:p w:rsidR="00C46B82" w:rsidRDefault="00C46B82">
            <w:pPr>
              <w:spacing w:after="0"/>
              <w:ind w:left="135"/>
            </w:pPr>
          </w:p>
        </w:tc>
        <w:tc>
          <w:tcPr>
            <w:tcW w:w="1607" w:type="dxa"/>
            <w:tcMar>
              <w:top w:w="50" w:type="dxa"/>
              <w:left w:w="100" w:type="dxa"/>
            </w:tcMar>
            <w:vAlign w:val="center"/>
          </w:tcPr>
          <w:p w:rsidR="00C46B82" w:rsidRDefault="00445DE4">
            <w:pPr>
              <w:spacing w:after="0"/>
              <w:ind w:left="135"/>
            </w:pPr>
            <w:r>
              <w:rPr>
                <w:rFonts w:ascii="Times New Roman" w:hAnsi="Times New Roman"/>
                <w:b/>
                <w:color w:val="000000"/>
                <w:sz w:val="24"/>
              </w:rPr>
              <w:t>Практическиеработы</w:t>
            </w:r>
          </w:p>
          <w:p w:rsidR="00C46B82" w:rsidRDefault="00C46B82">
            <w:pPr>
              <w:spacing w:after="0"/>
              <w:ind w:left="135"/>
            </w:pPr>
          </w:p>
        </w:tc>
        <w:tc>
          <w:tcPr>
            <w:tcW w:w="0" w:type="auto"/>
            <w:vMerge/>
            <w:tcBorders>
              <w:top w:val="nil"/>
            </w:tcBorders>
            <w:tcMar>
              <w:top w:w="50" w:type="dxa"/>
              <w:left w:w="100" w:type="dxa"/>
            </w:tcMar>
          </w:tcPr>
          <w:p w:rsidR="00C46B82" w:rsidRDefault="00C46B82"/>
        </w:tc>
        <w:tc>
          <w:tcPr>
            <w:tcW w:w="0" w:type="auto"/>
            <w:vMerge/>
            <w:tcBorders>
              <w:top w:val="nil"/>
            </w:tcBorders>
            <w:tcMar>
              <w:top w:w="50" w:type="dxa"/>
              <w:left w:w="100" w:type="dxa"/>
            </w:tcMar>
          </w:tcPr>
          <w:p w:rsidR="00C46B82" w:rsidRDefault="00C46B82"/>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1</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Повторение и обобщение изученного в 10 классе</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Pr="0007342D" w:rsidRDefault="0007342D">
            <w:pPr>
              <w:spacing w:after="0"/>
              <w:ind w:left="135"/>
              <w:rPr>
                <w:lang w:val="ru-RU"/>
              </w:rPr>
            </w:pPr>
            <w:r>
              <w:rPr>
                <w:lang w:val="ru-RU"/>
              </w:rPr>
              <w:t>01.09</w:t>
            </w:r>
          </w:p>
        </w:tc>
        <w:tc>
          <w:tcPr>
            <w:tcW w:w="1955" w:type="dxa"/>
            <w:tcMar>
              <w:top w:w="50" w:type="dxa"/>
              <w:left w:w="100" w:type="dxa"/>
            </w:tcMar>
            <w:vAlign w:val="center"/>
          </w:tcPr>
          <w:p w:rsidR="00C46B82" w:rsidRDefault="00C46B82">
            <w:pPr>
              <w:spacing w:after="0"/>
              <w:ind w:left="135"/>
            </w:pPr>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2</w:t>
            </w:r>
          </w:p>
        </w:tc>
        <w:tc>
          <w:tcPr>
            <w:tcW w:w="3344" w:type="dxa"/>
            <w:tcMar>
              <w:top w:w="50" w:type="dxa"/>
              <w:left w:w="100" w:type="dxa"/>
            </w:tcMar>
            <w:vAlign w:val="center"/>
          </w:tcPr>
          <w:p w:rsidR="00C46B82" w:rsidRDefault="00445DE4">
            <w:pPr>
              <w:spacing w:after="0"/>
              <w:ind w:left="135"/>
            </w:pPr>
            <w:r w:rsidRPr="00777AD2">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Практикум</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Pr="0007342D" w:rsidRDefault="0007342D">
            <w:pPr>
              <w:spacing w:after="0"/>
              <w:ind w:left="135"/>
              <w:rPr>
                <w:lang w:val="ru-RU"/>
              </w:rPr>
            </w:pPr>
            <w:r>
              <w:rPr>
                <w:lang w:val="ru-RU"/>
              </w:rPr>
              <w:t>03.09</w:t>
            </w:r>
          </w:p>
        </w:tc>
        <w:tc>
          <w:tcPr>
            <w:tcW w:w="1955" w:type="dxa"/>
            <w:tcMar>
              <w:top w:w="50" w:type="dxa"/>
              <w:left w:w="100" w:type="dxa"/>
            </w:tcMar>
            <w:vAlign w:val="center"/>
          </w:tcPr>
          <w:p w:rsidR="00C46B82" w:rsidRDefault="00C46B82">
            <w:pPr>
              <w:spacing w:after="0"/>
              <w:ind w:left="135"/>
            </w:pPr>
          </w:p>
        </w:tc>
      </w:tr>
      <w:tr w:rsidR="00C46B82" w:rsidRPr="0007342D">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3</w:t>
            </w:r>
          </w:p>
        </w:tc>
        <w:tc>
          <w:tcPr>
            <w:tcW w:w="3344" w:type="dxa"/>
            <w:tcMar>
              <w:top w:w="50" w:type="dxa"/>
              <w:left w:w="100" w:type="dxa"/>
            </w:tcMar>
            <w:vAlign w:val="center"/>
          </w:tcPr>
          <w:p w:rsidR="00C46B82" w:rsidRPr="00777AD2" w:rsidRDefault="0007342D">
            <w:pPr>
              <w:spacing w:after="0"/>
              <w:ind w:left="135"/>
              <w:rPr>
                <w:lang w:val="ru-RU"/>
              </w:rPr>
            </w:pPr>
            <w:r>
              <w:rPr>
                <w:rFonts w:ascii="Times New Roman" w:hAnsi="Times New Roman"/>
                <w:color w:val="000000"/>
                <w:sz w:val="24"/>
                <w:lang w:val="ru-RU"/>
              </w:rPr>
              <w:t>Входная контрольная работа</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Pr="0007342D" w:rsidRDefault="0007342D">
            <w:pPr>
              <w:spacing w:after="0"/>
              <w:ind w:left="135"/>
              <w:jc w:val="center"/>
              <w:rPr>
                <w:lang w:val="ru-RU"/>
              </w:rPr>
            </w:pPr>
            <w:r>
              <w:rPr>
                <w:lang w:val="ru-RU"/>
              </w:rPr>
              <w:t>1</w:t>
            </w: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Pr="0007342D" w:rsidRDefault="0007342D">
            <w:pPr>
              <w:spacing w:after="0"/>
              <w:ind w:left="135"/>
              <w:rPr>
                <w:lang w:val="ru-RU"/>
              </w:rPr>
            </w:pPr>
            <w:r>
              <w:rPr>
                <w:lang w:val="ru-RU"/>
              </w:rPr>
              <w:t>08.09</w:t>
            </w:r>
          </w:p>
        </w:tc>
        <w:tc>
          <w:tcPr>
            <w:tcW w:w="1955"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w:t>
              </w:r>
              <w:r>
                <w:rPr>
                  <w:rFonts w:ascii="Times New Roman" w:hAnsi="Times New Roman"/>
                  <w:color w:val="0000FF"/>
                  <w:u w:val="single"/>
                </w:rPr>
                <w:t>fbaaf</w:t>
              </w:r>
              <w:r w:rsidRPr="00777AD2">
                <w:rPr>
                  <w:rFonts w:ascii="Times New Roman" w:hAnsi="Times New Roman"/>
                  <w:color w:val="0000FF"/>
                  <w:u w:val="single"/>
                  <w:lang w:val="ru-RU"/>
                </w:rPr>
                <w:t>8</w:t>
              </w:r>
              <w:r>
                <w:rPr>
                  <w:rFonts w:ascii="Times New Roman" w:hAnsi="Times New Roman"/>
                  <w:color w:val="0000FF"/>
                  <w:u w:val="single"/>
                </w:rPr>
                <w:t>a</w:t>
              </w:r>
              <w:r w:rsidRPr="00777AD2">
                <w:rPr>
                  <w:rFonts w:ascii="Times New Roman" w:hAnsi="Times New Roman"/>
                  <w:color w:val="0000FF"/>
                  <w:u w:val="single"/>
                  <w:lang w:val="ru-RU"/>
                </w:rPr>
                <w:t>4</w:t>
              </w:r>
            </w:hyperlink>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4</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Культура речи в экологическом аспекте. Проблемы речевой культуры в современном обществе (общее представление)</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Pr="0007342D" w:rsidRDefault="0007342D">
            <w:pPr>
              <w:spacing w:after="0"/>
              <w:ind w:left="135"/>
              <w:rPr>
                <w:lang w:val="ru-RU"/>
              </w:rPr>
            </w:pPr>
            <w:r>
              <w:rPr>
                <w:lang w:val="ru-RU"/>
              </w:rPr>
              <w:t>10.09</w:t>
            </w:r>
          </w:p>
        </w:tc>
        <w:tc>
          <w:tcPr>
            <w:tcW w:w="1955" w:type="dxa"/>
            <w:tcMar>
              <w:top w:w="50" w:type="dxa"/>
              <w:left w:w="100" w:type="dxa"/>
            </w:tcMar>
            <w:vAlign w:val="center"/>
          </w:tcPr>
          <w:p w:rsidR="00C46B82" w:rsidRDefault="00C46B82">
            <w:pPr>
              <w:spacing w:after="0"/>
              <w:ind w:left="135"/>
            </w:pPr>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5</w:t>
            </w:r>
          </w:p>
        </w:tc>
        <w:tc>
          <w:tcPr>
            <w:tcW w:w="3344" w:type="dxa"/>
            <w:tcMar>
              <w:top w:w="50" w:type="dxa"/>
              <w:left w:w="100" w:type="dxa"/>
            </w:tcMar>
            <w:vAlign w:val="center"/>
          </w:tcPr>
          <w:p w:rsidR="00C46B82" w:rsidRDefault="00445DE4">
            <w:pPr>
              <w:spacing w:after="0"/>
              <w:ind w:left="135"/>
            </w:pPr>
            <w:r w:rsidRPr="00777AD2">
              <w:rPr>
                <w:rFonts w:ascii="Times New Roman" w:hAnsi="Times New Roman"/>
                <w:color w:val="000000"/>
                <w:sz w:val="24"/>
                <w:lang w:val="ru-RU"/>
              </w:rPr>
              <w:t xml:space="preserve">Итоговый контроль «Общие сведения об языке». </w:t>
            </w:r>
            <w:r>
              <w:rPr>
                <w:rFonts w:ascii="Times New Roman" w:hAnsi="Times New Roman"/>
                <w:color w:val="000000"/>
                <w:sz w:val="24"/>
              </w:rPr>
              <w:t>Сочинение (обучающее)</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Pr="0007342D" w:rsidRDefault="0007342D">
            <w:pPr>
              <w:spacing w:after="0"/>
              <w:ind w:left="135"/>
              <w:rPr>
                <w:lang w:val="ru-RU"/>
              </w:rPr>
            </w:pPr>
            <w:r>
              <w:rPr>
                <w:lang w:val="ru-RU"/>
              </w:rPr>
              <w:t>15.09</w:t>
            </w:r>
          </w:p>
        </w:tc>
        <w:tc>
          <w:tcPr>
            <w:tcW w:w="1955" w:type="dxa"/>
            <w:tcMar>
              <w:top w:w="50" w:type="dxa"/>
              <w:left w:w="100" w:type="dxa"/>
            </w:tcMar>
            <w:vAlign w:val="center"/>
          </w:tcPr>
          <w:p w:rsidR="00C46B82" w:rsidRDefault="00C46B82">
            <w:pPr>
              <w:spacing w:after="0"/>
              <w:ind w:left="135"/>
            </w:pPr>
          </w:p>
        </w:tc>
      </w:tr>
      <w:tr w:rsidR="00C46B82" w:rsidRPr="0007342D">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6</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Синтаксис как раздел лингвистики (повторение, обобщение)</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Pr="0007342D" w:rsidRDefault="0007342D">
            <w:pPr>
              <w:spacing w:after="0"/>
              <w:ind w:left="135"/>
              <w:rPr>
                <w:lang w:val="ru-RU"/>
              </w:rPr>
            </w:pPr>
            <w:r>
              <w:rPr>
                <w:lang w:val="ru-RU"/>
              </w:rPr>
              <w:t>17.09</w:t>
            </w:r>
          </w:p>
        </w:tc>
        <w:tc>
          <w:tcPr>
            <w:tcW w:w="1955"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w:t>
              </w:r>
              <w:r>
                <w:rPr>
                  <w:rFonts w:ascii="Times New Roman" w:hAnsi="Times New Roman"/>
                  <w:color w:val="0000FF"/>
                  <w:u w:val="single"/>
                </w:rPr>
                <w:t>fbaadc</w:t>
              </w:r>
              <w:r w:rsidRPr="00777AD2">
                <w:rPr>
                  <w:rFonts w:ascii="Times New Roman" w:hAnsi="Times New Roman"/>
                  <w:color w:val="0000FF"/>
                  <w:u w:val="single"/>
                  <w:lang w:val="ru-RU"/>
                </w:rPr>
                <w:t>98</w:t>
              </w:r>
            </w:hyperlink>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7</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Синтаксис как раздел лингвистики. Практикум</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Pr="0007342D" w:rsidRDefault="0007342D">
            <w:pPr>
              <w:spacing w:after="0"/>
              <w:ind w:left="135"/>
              <w:rPr>
                <w:lang w:val="ru-RU"/>
              </w:rPr>
            </w:pPr>
            <w:r>
              <w:rPr>
                <w:lang w:val="ru-RU"/>
              </w:rPr>
              <w:t>22.09</w:t>
            </w:r>
          </w:p>
        </w:tc>
        <w:tc>
          <w:tcPr>
            <w:tcW w:w="1955" w:type="dxa"/>
            <w:tcMar>
              <w:top w:w="50" w:type="dxa"/>
              <w:left w:w="100" w:type="dxa"/>
            </w:tcMar>
            <w:vAlign w:val="center"/>
          </w:tcPr>
          <w:p w:rsidR="00C46B82" w:rsidRDefault="00C46B82">
            <w:pPr>
              <w:spacing w:after="0"/>
              <w:ind w:left="135"/>
            </w:pPr>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8</w:t>
            </w:r>
          </w:p>
        </w:tc>
        <w:tc>
          <w:tcPr>
            <w:tcW w:w="3344" w:type="dxa"/>
            <w:tcMar>
              <w:top w:w="50" w:type="dxa"/>
              <w:left w:w="100" w:type="dxa"/>
            </w:tcMar>
            <w:vAlign w:val="center"/>
          </w:tcPr>
          <w:p w:rsidR="00C46B82" w:rsidRDefault="00445DE4">
            <w:pPr>
              <w:spacing w:after="0"/>
              <w:ind w:left="135"/>
            </w:pPr>
            <w:r>
              <w:rPr>
                <w:rFonts w:ascii="Times New Roman" w:hAnsi="Times New Roman"/>
                <w:color w:val="000000"/>
                <w:sz w:val="24"/>
              </w:rPr>
              <w:t>Изобразительно-</w:t>
            </w:r>
            <w:r>
              <w:rPr>
                <w:rFonts w:ascii="Times New Roman" w:hAnsi="Times New Roman"/>
                <w:color w:val="000000"/>
                <w:sz w:val="24"/>
              </w:rPr>
              <w:lastRenderedPageBreak/>
              <w:t>выразительныесредствасинтаксиса</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Pr="0007342D" w:rsidRDefault="0007342D">
            <w:pPr>
              <w:spacing w:after="0"/>
              <w:ind w:left="135"/>
              <w:rPr>
                <w:lang w:val="ru-RU"/>
              </w:rPr>
            </w:pPr>
            <w:r>
              <w:rPr>
                <w:lang w:val="ru-RU"/>
              </w:rPr>
              <w:t>24.09</w:t>
            </w:r>
          </w:p>
        </w:tc>
        <w:tc>
          <w:tcPr>
            <w:tcW w:w="1955" w:type="dxa"/>
            <w:tcMar>
              <w:top w:w="50" w:type="dxa"/>
              <w:left w:w="100" w:type="dxa"/>
            </w:tcMar>
            <w:vAlign w:val="center"/>
          </w:tcPr>
          <w:p w:rsidR="00C46B82" w:rsidRDefault="00C46B82">
            <w:pPr>
              <w:spacing w:after="0"/>
              <w:ind w:left="135"/>
            </w:pPr>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Изобразительно-выразительные средства синтаксиса. Практикум</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Pr="0007342D" w:rsidRDefault="0007342D">
            <w:pPr>
              <w:spacing w:after="0"/>
              <w:ind w:left="135"/>
              <w:rPr>
                <w:lang w:val="ru-RU"/>
              </w:rPr>
            </w:pPr>
            <w:r>
              <w:rPr>
                <w:lang w:val="ru-RU"/>
              </w:rPr>
              <w:t>29.09</w:t>
            </w:r>
          </w:p>
        </w:tc>
        <w:tc>
          <w:tcPr>
            <w:tcW w:w="1955" w:type="dxa"/>
            <w:tcMar>
              <w:top w:w="50" w:type="dxa"/>
              <w:left w:w="100" w:type="dxa"/>
            </w:tcMar>
            <w:vAlign w:val="center"/>
          </w:tcPr>
          <w:p w:rsidR="00C46B82" w:rsidRDefault="00C46B82">
            <w:pPr>
              <w:spacing w:after="0"/>
              <w:ind w:left="135"/>
            </w:pPr>
          </w:p>
        </w:tc>
      </w:tr>
      <w:tr w:rsidR="00C46B82" w:rsidRPr="0007342D">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10</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Синтаксические нормы. Порядок слов в предложении</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Pr="0007342D" w:rsidRDefault="0007342D">
            <w:pPr>
              <w:spacing w:after="0"/>
              <w:ind w:left="135"/>
              <w:rPr>
                <w:lang w:val="ru-RU"/>
              </w:rPr>
            </w:pPr>
            <w:r>
              <w:rPr>
                <w:lang w:val="ru-RU"/>
              </w:rPr>
              <w:t>01.10</w:t>
            </w:r>
          </w:p>
        </w:tc>
        <w:tc>
          <w:tcPr>
            <w:tcW w:w="1955"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w:t>
              </w:r>
              <w:r>
                <w:rPr>
                  <w:rFonts w:ascii="Times New Roman" w:hAnsi="Times New Roman"/>
                  <w:color w:val="0000FF"/>
                  <w:u w:val="single"/>
                </w:rPr>
                <w:t>fbaaddb</w:t>
              </w:r>
              <w:r w:rsidRPr="00777AD2">
                <w:rPr>
                  <w:rFonts w:ascii="Times New Roman" w:hAnsi="Times New Roman"/>
                  <w:color w:val="0000FF"/>
                  <w:u w:val="single"/>
                  <w:lang w:val="ru-RU"/>
                </w:rPr>
                <w:t>0</w:t>
              </w:r>
            </w:hyperlink>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11</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Основные нормы согласования сказуемого с подлежащим</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Pr="0007342D" w:rsidRDefault="0007342D">
            <w:pPr>
              <w:spacing w:after="0"/>
              <w:ind w:left="135"/>
              <w:rPr>
                <w:lang w:val="ru-RU"/>
              </w:rPr>
            </w:pPr>
            <w:r>
              <w:rPr>
                <w:lang w:val="ru-RU"/>
              </w:rPr>
              <w:t>06.10</w:t>
            </w:r>
          </w:p>
        </w:tc>
        <w:tc>
          <w:tcPr>
            <w:tcW w:w="1955" w:type="dxa"/>
            <w:tcMar>
              <w:top w:w="50" w:type="dxa"/>
              <w:left w:w="100" w:type="dxa"/>
            </w:tcMar>
            <w:vAlign w:val="center"/>
          </w:tcPr>
          <w:p w:rsidR="00C46B82" w:rsidRDefault="00C46B82">
            <w:pPr>
              <w:spacing w:after="0"/>
              <w:ind w:left="135"/>
            </w:pPr>
          </w:p>
        </w:tc>
      </w:tr>
      <w:tr w:rsidR="00C46B82" w:rsidRPr="0007342D">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12</w:t>
            </w:r>
          </w:p>
        </w:tc>
        <w:tc>
          <w:tcPr>
            <w:tcW w:w="3344" w:type="dxa"/>
            <w:tcMar>
              <w:top w:w="50" w:type="dxa"/>
              <w:left w:w="100" w:type="dxa"/>
            </w:tcMar>
            <w:vAlign w:val="center"/>
          </w:tcPr>
          <w:p w:rsidR="00C46B82" w:rsidRDefault="00445DE4">
            <w:pPr>
              <w:spacing w:after="0"/>
              <w:ind w:left="135"/>
            </w:pPr>
            <w:r w:rsidRPr="00777AD2">
              <w:rPr>
                <w:rFonts w:ascii="Times New Roman" w:hAnsi="Times New Roman"/>
                <w:color w:val="000000"/>
                <w:sz w:val="24"/>
                <w:lang w:val="ru-RU"/>
              </w:rPr>
              <w:t xml:space="preserve">Основные нормы управления: правильный выбор падежной или предложно-падежной формы управляемого слова. </w:t>
            </w:r>
            <w:r>
              <w:rPr>
                <w:rFonts w:ascii="Times New Roman" w:hAnsi="Times New Roman"/>
                <w:color w:val="000000"/>
                <w:sz w:val="24"/>
              </w:rPr>
              <w:t>Употреблениепроизводныхпредлогов</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Pr="0007342D" w:rsidRDefault="0007342D">
            <w:pPr>
              <w:spacing w:after="0"/>
              <w:ind w:left="135"/>
              <w:rPr>
                <w:lang w:val="ru-RU"/>
              </w:rPr>
            </w:pPr>
            <w:r>
              <w:rPr>
                <w:lang w:val="ru-RU"/>
              </w:rPr>
              <w:t>08.10</w:t>
            </w:r>
          </w:p>
        </w:tc>
        <w:tc>
          <w:tcPr>
            <w:tcW w:w="1955"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w:t>
              </w:r>
              <w:r>
                <w:rPr>
                  <w:rFonts w:ascii="Times New Roman" w:hAnsi="Times New Roman"/>
                  <w:color w:val="0000FF"/>
                  <w:u w:val="single"/>
                </w:rPr>
                <w:t>fbaafd</w:t>
              </w:r>
              <w:r w:rsidRPr="00777AD2">
                <w:rPr>
                  <w:rFonts w:ascii="Times New Roman" w:hAnsi="Times New Roman"/>
                  <w:color w:val="0000FF"/>
                  <w:u w:val="single"/>
                  <w:lang w:val="ru-RU"/>
                </w:rPr>
                <w:t>18</w:t>
              </w:r>
            </w:hyperlink>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13</w:t>
            </w:r>
          </w:p>
        </w:tc>
        <w:tc>
          <w:tcPr>
            <w:tcW w:w="3344" w:type="dxa"/>
            <w:tcMar>
              <w:top w:w="50" w:type="dxa"/>
              <w:left w:w="100" w:type="dxa"/>
            </w:tcMar>
            <w:vAlign w:val="center"/>
          </w:tcPr>
          <w:p w:rsidR="00C46B82" w:rsidRDefault="00445DE4">
            <w:pPr>
              <w:spacing w:after="0"/>
              <w:ind w:left="135"/>
            </w:pPr>
            <w:r>
              <w:rPr>
                <w:rFonts w:ascii="Times New Roman" w:hAnsi="Times New Roman"/>
                <w:color w:val="000000"/>
                <w:sz w:val="24"/>
              </w:rPr>
              <w:t>Основныенормыуправления. Практикум</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Pr="0007342D" w:rsidRDefault="0007342D">
            <w:pPr>
              <w:spacing w:after="0"/>
              <w:ind w:left="135"/>
              <w:rPr>
                <w:lang w:val="ru-RU"/>
              </w:rPr>
            </w:pPr>
            <w:r>
              <w:rPr>
                <w:lang w:val="ru-RU"/>
              </w:rPr>
              <w:t>13.10</w:t>
            </w:r>
          </w:p>
        </w:tc>
        <w:tc>
          <w:tcPr>
            <w:tcW w:w="1955" w:type="dxa"/>
            <w:tcMar>
              <w:top w:w="50" w:type="dxa"/>
              <w:left w:w="100" w:type="dxa"/>
            </w:tcMar>
            <w:vAlign w:val="center"/>
          </w:tcPr>
          <w:p w:rsidR="00C46B82" w:rsidRDefault="00C46B82">
            <w:pPr>
              <w:spacing w:after="0"/>
              <w:ind w:left="135"/>
            </w:pPr>
          </w:p>
        </w:tc>
      </w:tr>
      <w:tr w:rsidR="00C46B82" w:rsidRPr="0007342D">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14</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Основные нормы употребления однородных членов предложения</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Pr="0007342D" w:rsidRDefault="0007342D">
            <w:pPr>
              <w:spacing w:after="0"/>
              <w:ind w:left="135"/>
              <w:rPr>
                <w:lang w:val="ru-RU"/>
              </w:rPr>
            </w:pPr>
            <w:r>
              <w:rPr>
                <w:lang w:val="ru-RU"/>
              </w:rPr>
              <w:t>15.10</w:t>
            </w:r>
          </w:p>
        </w:tc>
        <w:tc>
          <w:tcPr>
            <w:tcW w:w="1955"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w:t>
              </w:r>
              <w:r>
                <w:rPr>
                  <w:rFonts w:ascii="Times New Roman" w:hAnsi="Times New Roman"/>
                  <w:color w:val="0000FF"/>
                  <w:u w:val="single"/>
                </w:rPr>
                <w:t>fbab</w:t>
              </w:r>
              <w:r w:rsidRPr="00777AD2">
                <w:rPr>
                  <w:rFonts w:ascii="Times New Roman" w:hAnsi="Times New Roman"/>
                  <w:color w:val="0000FF"/>
                  <w:u w:val="single"/>
                  <w:lang w:val="ru-RU"/>
                </w:rPr>
                <w:t>04</w:t>
              </w:r>
              <w:r>
                <w:rPr>
                  <w:rFonts w:ascii="Times New Roman" w:hAnsi="Times New Roman"/>
                  <w:color w:val="0000FF"/>
                  <w:u w:val="single"/>
                </w:rPr>
                <w:t>e</w:t>
              </w:r>
              <w:r w:rsidRPr="00777AD2">
                <w:rPr>
                  <w:rFonts w:ascii="Times New Roman" w:hAnsi="Times New Roman"/>
                  <w:color w:val="0000FF"/>
                  <w:u w:val="single"/>
                  <w:lang w:val="ru-RU"/>
                </w:rPr>
                <w:t>8</w:t>
              </w:r>
            </w:hyperlink>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15</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Предложения с однородными членами, соединенными двойными союзами. Практикум</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Pr="0007342D" w:rsidRDefault="0007342D">
            <w:pPr>
              <w:spacing w:after="0"/>
              <w:ind w:left="135"/>
              <w:rPr>
                <w:lang w:val="ru-RU"/>
              </w:rPr>
            </w:pPr>
            <w:r>
              <w:rPr>
                <w:lang w:val="ru-RU"/>
              </w:rPr>
              <w:t>20.10</w:t>
            </w:r>
          </w:p>
        </w:tc>
        <w:tc>
          <w:tcPr>
            <w:tcW w:w="1955" w:type="dxa"/>
            <w:tcMar>
              <w:top w:w="50" w:type="dxa"/>
              <w:left w:w="100" w:type="dxa"/>
            </w:tcMar>
            <w:vAlign w:val="center"/>
          </w:tcPr>
          <w:p w:rsidR="00C46B82" w:rsidRDefault="00C46B82">
            <w:pPr>
              <w:spacing w:after="0"/>
              <w:ind w:left="135"/>
            </w:pPr>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16</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Основные нормы </w:t>
            </w:r>
            <w:r w:rsidRPr="00777AD2">
              <w:rPr>
                <w:rFonts w:ascii="Times New Roman" w:hAnsi="Times New Roman"/>
                <w:color w:val="000000"/>
                <w:sz w:val="24"/>
                <w:lang w:val="ru-RU"/>
              </w:rPr>
              <w:lastRenderedPageBreak/>
              <w:t>употребления причастных оборотов</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lastRenderedPageBreak/>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bookmarkStart w:id="6" w:name="_GoBack"/>
            <w:bookmarkEnd w:id="6"/>
          </w:p>
        </w:tc>
        <w:tc>
          <w:tcPr>
            <w:tcW w:w="1137" w:type="dxa"/>
            <w:tcMar>
              <w:top w:w="50" w:type="dxa"/>
              <w:left w:w="100" w:type="dxa"/>
            </w:tcMar>
            <w:vAlign w:val="center"/>
          </w:tcPr>
          <w:p w:rsidR="00C46B82" w:rsidRDefault="0007342D">
            <w:pPr>
              <w:spacing w:after="0"/>
              <w:ind w:left="135"/>
              <w:rPr>
                <w:lang w:val="ru-RU"/>
              </w:rPr>
            </w:pPr>
            <w:r>
              <w:rPr>
                <w:lang w:val="ru-RU"/>
              </w:rPr>
              <w:t>22.10</w:t>
            </w:r>
          </w:p>
          <w:p w:rsidR="0007342D" w:rsidRDefault="0007342D">
            <w:pPr>
              <w:spacing w:after="0"/>
              <w:ind w:left="135"/>
              <w:rPr>
                <w:lang w:val="ru-RU"/>
              </w:rPr>
            </w:pPr>
          </w:p>
          <w:p w:rsidR="0007342D" w:rsidRPr="0007342D" w:rsidRDefault="0007342D">
            <w:pPr>
              <w:spacing w:after="0"/>
              <w:ind w:left="135"/>
              <w:rPr>
                <w:rFonts w:ascii="Times New Roman" w:hAnsi="Times New Roman" w:cs="Times New Roman"/>
                <w:b/>
                <w:bCs/>
                <w:sz w:val="28"/>
                <w:szCs w:val="28"/>
                <w:lang w:val="ru-RU"/>
              </w:rPr>
            </w:pPr>
            <w:r w:rsidRPr="0007342D">
              <w:rPr>
                <w:rFonts w:ascii="Times New Roman" w:hAnsi="Times New Roman" w:cs="Times New Roman"/>
                <w:b/>
                <w:bCs/>
                <w:sz w:val="28"/>
                <w:szCs w:val="28"/>
                <w:lang w:val="ru-RU"/>
              </w:rPr>
              <w:lastRenderedPageBreak/>
              <w:t>2 четверть</w:t>
            </w:r>
          </w:p>
        </w:tc>
        <w:tc>
          <w:tcPr>
            <w:tcW w:w="1955" w:type="dxa"/>
            <w:tcMar>
              <w:top w:w="50" w:type="dxa"/>
              <w:left w:w="100" w:type="dxa"/>
            </w:tcMar>
            <w:vAlign w:val="center"/>
          </w:tcPr>
          <w:p w:rsidR="00C46B82" w:rsidRDefault="00C46B82">
            <w:pPr>
              <w:spacing w:after="0"/>
              <w:ind w:left="135"/>
            </w:pPr>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lastRenderedPageBreak/>
              <w:t>17</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Основные нормы употребления деепричастных оборотов</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18</w:t>
            </w:r>
          </w:p>
        </w:tc>
        <w:tc>
          <w:tcPr>
            <w:tcW w:w="3344" w:type="dxa"/>
            <w:tcMar>
              <w:top w:w="50" w:type="dxa"/>
              <w:left w:w="100" w:type="dxa"/>
            </w:tcMar>
            <w:vAlign w:val="center"/>
          </w:tcPr>
          <w:p w:rsidR="00C46B82" w:rsidRDefault="00445DE4">
            <w:pPr>
              <w:spacing w:after="0"/>
              <w:ind w:left="135"/>
            </w:pPr>
            <w:r w:rsidRPr="00777AD2">
              <w:rPr>
                <w:rFonts w:ascii="Times New Roman" w:hAnsi="Times New Roman"/>
                <w:color w:val="000000"/>
                <w:sz w:val="24"/>
                <w:lang w:val="ru-RU"/>
              </w:rPr>
              <w:t xml:space="preserve">Основные нормы употребления причастных и деепричастных оборотов. </w:t>
            </w:r>
            <w:r>
              <w:rPr>
                <w:rFonts w:ascii="Times New Roman" w:hAnsi="Times New Roman"/>
                <w:color w:val="000000"/>
                <w:sz w:val="24"/>
              </w:rPr>
              <w:t>Практикум</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19</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Основные нормы построения сложных предложений: сложноподчиненного предложения с придаточным определительным; с придаточным изъяснительным</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20</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Основные нормы построения сложного предложения с разными видами связи</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21</w:t>
            </w:r>
          </w:p>
        </w:tc>
        <w:tc>
          <w:tcPr>
            <w:tcW w:w="3344" w:type="dxa"/>
            <w:tcMar>
              <w:top w:w="50" w:type="dxa"/>
              <w:left w:w="100" w:type="dxa"/>
            </w:tcMar>
            <w:vAlign w:val="center"/>
          </w:tcPr>
          <w:p w:rsidR="00C46B82" w:rsidRDefault="00445DE4">
            <w:pPr>
              <w:spacing w:after="0"/>
              <w:ind w:left="135"/>
            </w:pPr>
            <w:r w:rsidRPr="00777AD2">
              <w:rPr>
                <w:rFonts w:ascii="Times New Roman" w:hAnsi="Times New Roman"/>
                <w:color w:val="000000"/>
                <w:sz w:val="24"/>
                <w:lang w:val="ru-RU"/>
              </w:rPr>
              <w:t xml:space="preserve">Основные нормы построения сложных предложений. </w:t>
            </w:r>
            <w:r>
              <w:rPr>
                <w:rFonts w:ascii="Times New Roman" w:hAnsi="Times New Roman"/>
                <w:color w:val="000000"/>
                <w:sz w:val="24"/>
              </w:rPr>
              <w:t>Практикум</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22</w:t>
            </w:r>
          </w:p>
        </w:tc>
        <w:tc>
          <w:tcPr>
            <w:tcW w:w="3344" w:type="dxa"/>
            <w:tcMar>
              <w:top w:w="50" w:type="dxa"/>
              <w:left w:w="100" w:type="dxa"/>
            </w:tcMar>
            <w:vAlign w:val="center"/>
          </w:tcPr>
          <w:p w:rsidR="00C46B82" w:rsidRDefault="00445DE4">
            <w:pPr>
              <w:spacing w:after="0"/>
              <w:ind w:left="135"/>
            </w:pPr>
            <w:r w:rsidRPr="00777AD2">
              <w:rPr>
                <w:rFonts w:ascii="Times New Roman" w:hAnsi="Times New Roman"/>
                <w:color w:val="000000"/>
                <w:sz w:val="24"/>
                <w:lang w:val="ru-RU"/>
              </w:rPr>
              <w:t xml:space="preserve">Обобщение и систематизация по теме </w:t>
            </w:r>
            <w:r w:rsidRPr="00777AD2">
              <w:rPr>
                <w:rFonts w:ascii="Times New Roman" w:hAnsi="Times New Roman"/>
                <w:color w:val="000000"/>
                <w:sz w:val="24"/>
                <w:lang w:val="ru-RU"/>
              </w:rPr>
              <w:lastRenderedPageBreak/>
              <w:t xml:space="preserve">«Синтаксис. </w:t>
            </w:r>
            <w:r>
              <w:rPr>
                <w:rFonts w:ascii="Times New Roman" w:hAnsi="Times New Roman"/>
                <w:color w:val="000000"/>
                <w:sz w:val="24"/>
              </w:rPr>
              <w:t>Синтаксическиенормы»</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Контрольная работа по теме «Синтаксис и синтаксические нормы»</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24</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Пунктуация как раздел лингвистики (повторение, обобщение)</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25</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Правила постановки тире между подлежащим и сказуемым, выраженными разными частями речи</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26</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Знаки препинания в предложениях с однородными членами</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27</w:t>
            </w:r>
          </w:p>
        </w:tc>
        <w:tc>
          <w:tcPr>
            <w:tcW w:w="3344" w:type="dxa"/>
            <w:tcMar>
              <w:top w:w="50" w:type="dxa"/>
              <w:left w:w="100" w:type="dxa"/>
            </w:tcMar>
            <w:vAlign w:val="center"/>
          </w:tcPr>
          <w:p w:rsidR="00C46B82" w:rsidRDefault="00445DE4">
            <w:pPr>
              <w:spacing w:after="0"/>
              <w:ind w:left="135"/>
            </w:pPr>
            <w:r w:rsidRPr="00777AD2">
              <w:rPr>
                <w:rFonts w:ascii="Times New Roman" w:hAnsi="Times New Roman"/>
                <w:color w:val="000000"/>
                <w:sz w:val="24"/>
                <w:lang w:val="ru-RU"/>
              </w:rPr>
              <w:t xml:space="preserve">Знаки препинания в предложениях с однородными членами. </w:t>
            </w:r>
            <w:r>
              <w:rPr>
                <w:rFonts w:ascii="Times New Roman" w:hAnsi="Times New Roman"/>
                <w:color w:val="000000"/>
                <w:sz w:val="24"/>
              </w:rPr>
              <w:t>Практикум</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28</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Правила постановки знаков препинания в предложениях с обособленными определениями, приложениями</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29</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Правила постановки знаков препинания в предложениях с обособленными дополнениями, обстоятельствами, </w:t>
            </w:r>
            <w:r w:rsidRPr="00777AD2">
              <w:rPr>
                <w:rFonts w:ascii="Times New Roman" w:hAnsi="Times New Roman"/>
                <w:color w:val="000000"/>
                <w:sz w:val="24"/>
                <w:lang w:val="ru-RU"/>
              </w:rPr>
              <w:lastRenderedPageBreak/>
              <w:t>уточняющими членами</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lastRenderedPageBreak/>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lastRenderedPageBreak/>
              <w:t>30</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Знаки препинания при обособлении. Практикум</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31</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Правила постановки знаков препинания в предложениях с вводными конструкциями, обращениями, междометиями</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32</w:t>
            </w:r>
          </w:p>
        </w:tc>
        <w:tc>
          <w:tcPr>
            <w:tcW w:w="3344" w:type="dxa"/>
            <w:tcMar>
              <w:top w:w="50" w:type="dxa"/>
              <w:left w:w="100" w:type="dxa"/>
            </w:tcMar>
            <w:vAlign w:val="center"/>
          </w:tcPr>
          <w:p w:rsidR="00C46B82" w:rsidRDefault="00445DE4">
            <w:pPr>
              <w:spacing w:after="0"/>
              <w:ind w:left="135"/>
            </w:pPr>
            <w:r w:rsidRPr="00777AD2">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r>
              <w:rPr>
                <w:rFonts w:ascii="Times New Roman" w:hAnsi="Times New Roman"/>
                <w:color w:val="000000"/>
                <w:sz w:val="24"/>
              </w:rPr>
              <w:t>Практикум</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33</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Правила постановки знаков препинания в сложносочинённом предложении</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34</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Правила постановки знаков препинания в сложноподчинённом предложении</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35</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Правила постановки знаков препинания в бессоюзном сложном предложении</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36</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Правила постановки знаков препинания в сложном предложении с разными видами связи</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lastRenderedPageBreak/>
              <w:t>37</w:t>
            </w:r>
          </w:p>
        </w:tc>
        <w:tc>
          <w:tcPr>
            <w:tcW w:w="3344" w:type="dxa"/>
            <w:tcMar>
              <w:top w:w="50" w:type="dxa"/>
              <w:left w:w="100" w:type="dxa"/>
            </w:tcMar>
            <w:vAlign w:val="center"/>
          </w:tcPr>
          <w:p w:rsidR="00C46B82" w:rsidRDefault="00445DE4">
            <w:pPr>
              <w:spacing w:after="0"/>
              <w:ind w:left="135"/>
            </w:pPr>
            <w:r w:rsidRPr="00777AD2">
              <w:rPr>
                <w:rFonts w:ascii="Times New Roman" w:hAnsi="Times New Roman"/>
                <w:color w:val="000000"/>
                <w:sz w:val="24"/>
                <w:lang w:val="ru-RU"/>
              </w:rPr>
              <w:t xml:space="preserve">Знаки препинания в сложном предложении с разными видами связи. </w:t>
            </w:r>
            <w:r>
              <w:rPr>
                <w:rFonts w:ascii="Times New Roman" w:hAnsi="Times New Roman"/>
                <w:color w:val="000000"/>
                <w:sz w:val="24"/>
              </w:rPr>
              <w:t>Практикум</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rsidRPr="0007342D">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38</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Правила пунктуационного оформления предложений с прямой речью, косвенной речью, диалогом, цитатой</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w:t>
              </w:r>
              <w:r>
                <w:rPr>
                  <w:rFonts w:ascii="Times New Roman" w:hAnsi="Times New Roman"/>
                  <w:color w:val="0000FF"/>
                  <w:u w:val="single"/>
                </w:rPr>
                <w:t>fbaaf</w:t>
              </w:r>
              <w:r w:rsidRPr="00777AD2">
                <w:rPr>
                  <w:rFonts w:ascii="Times New Roman" w:hAnsi="Times New Roman"/>
                  <w:color w:val="0000FF"/>
                  <w:u w:val="single"/>
                  <w:lang w:val="ru-RU"/>
                </w:rPr>
                <w:t>3</w:t>
              </w:r>
              <w:r>
                <w:rPr>
                  <w:rFonts w:ascii="Times New Roman" w:hAnsi="Times New Roman"/>
                  <w:color w:val="0000FF"/>
                  <w:u w:val="single"/>
                </w:rPr>
                <w:t>ea</w:t>
              </w:r>
            </w:hyperlink>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39</w:t>
            </w:r>
          </w:p>
        </w:tc>
        <w:tc>
          <w:tcPr>
            <w:tcW w:w="3344" w:type="dxa"/>
            <w:tcMar>
              <w:top w:w="50" w:type="dxa"/>
              <w:left w:w="100" w:type="dxa"/>
            </w:tcMar>
            <w:vAlign w:val="center"/>
          </w:tcPr>
          <w:p w:rsidR="00C46B82" w:rsidRDefault="00445DE4">
            <w:pPr>
              <w:spacing w:after="0"/>
              <w:ind w:left="135"/>
            </w:pPr>
            <w:r w:rsidRPr="00777AD2">
              <w:rPr>
                <w:rFonts w:ascii="Times New Roman" w:hAnsi="Times New Roman"/>
                <w:color w:val="000000"/>
                <w:sz w:val="24"/>
                <w:lang w:val="ru-RU"/>
              </w:rPr>
              <w:t xml:space="preserve">Повторение правил пунктуационного оформления предложений при передаче чужой речи. </w:t>
            </w:r>
            <w:r>
              <w:rPr>
                <w:rFonts w:ascii="Times New Roman" w:hAnsi="Times New Roman"/>
                <w:color w:val="000000"/>
                <w:sz w:val="24"/>
              </w:rPr>
              <w:t>Практикум</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40</w:t>
            </w:r>
          </w:p>
        </w:tc>
        <w:tc>
          <w:tcPr>
            <w:tcW w:w="3344" w:type="dxa"/>
            <w:tcMar>
              <w:top w:w="50" w:type="dxa"/>
              <w:left w:w="100" w:type="dxa"/>
            </w:tcMar>
            <w:vAlign w:val="center"/>
          </w:tcPr>
          <w:p w:rsidR="00C46B82" w:rsidRDefault="00445DE4">
            <w:pPr>
              <w:spacing w:after="0"/>
              <w:ind w:left="135"/>
            </w:pPr>
            <w:r w:rsidRPr="00777AD2">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Основныеправилапунктуации»</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41</w:t>
            </w:r>
          </w:p>
        </w:tc>
        <w:tc>
          <w:tcPr>
            <w:tcW w:w="3344" w:type="dxa"/>
            <w:tcMar>
              <w:top w:w="50" w:type="dxa"/>
              <w:left w:w="100" w:type="dxa"/>
            </w:tcMar>
            <w:vAlign w:val="center"/>
          </w:tcPr>
          <w:p w:rsidR="00C46B82" w:rsidRDefault="00445DE4">
            <w:pPr>
              <w:spacing w:after="0"/>
              <w:ind w:left="135"/>
            </w:pPr>
            <w:r w:rsidRPr="00777AD2">
              <w:rPr>
                <w:rFonts w:ascii="Times New Roman" w:hAnsi="Times New Roman"/>
                <w:color w:val="000000"/>
                <w:sz w:val="24"/>
                <w:lang w:val="ru-RU"/>
              </w:rPr>
              <w:t xml:space="preserve">Итоговый контроль «Пунктуация. Основные правила пунктуации». </w:t>
            </w:r>
            <w:r>
              <w:rPr>
                <w:rFonts w:ascii="Times New Roman" w:hAnsi="Times New Roman"/>
                <w:color w:val="000000"/>
                <w:sz w:val="24"/>
              </w:rPr>
              <w:t>Сочинение</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rsidRPr="0007342D">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42</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Функциональная стилистика как раздел лингвистики (повторение, обобщение)</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w:t>
              </w:r>
              <w:r>
                <w:rPr>
                  <w:rFonts w:ascii="Times New Roman" w:hAnsi="Times New Roman"/>
                  <w:color w:val="0000FF"/>
                  <w:u w:val="single"/>
                </w:rPr>
                <w:t>fbab</w:t>
              </w:r>
              <w:r w:rsidRPr="00777AD2">
                <w:rPr>
                  <w:rFonts w:ascii="Times New Roman" w:hAnsi="Times New Roman"/>
                  <w:color w:val="0000FF"/>
                  <w:u w:val="single"/>
                  <w:lang w:val="ru-RU"/>
                </w:rPr>
                <w:t>1</w:t>
              </w:r>
              <w:r>
                <w:rPr>
                  <w:rFonts w:ascii="Times New Roman" w:hAnsi="Times New Roman"/>
                  <w:color w:val="0000FF"/>
                  <w:u w:val="single"/>
                </w:rPr>
                <w:t>d</w:t>
              </w:r>
              <w:r w:rsidRPr="00777AD2">
                <w:rPr>
                  <w:rFonts w:ascii="Times New Roman" w:hAnsi="Times New Roman"/>
                  <w:color w:val="0000FF"/>
                  <w:u w:val="single"/>
                  <w:lang w:val="ru-RU"/>
                </w:rPr>
                <w:t>48</w:t>
              </w:r>
            </w:hyperlink>
          </w:p>
        </w:tc>
      </w:tr>
      <w:tr w:rsidR="00C46B82" w:rsidRPr="0007342D">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43</w:t>
            </w:r>
          </w:p>
        </w:tc>
        <w:tc>
          <w:tcPr>
            <w:tcW w:w="3344" w:type="dxa"/>
            <w:tcMar>
              <w:top w:w="50" w:type="dxa"/>
              <w:left w:w="100" w:type="dxa"/>
            </w:tcMar>
            <w:vAlign w:val="center"/>
          </w:tcPr>
          <w:p w:rsidR="00C46B82" w:rsidRDefault="00445DE4">
            <w:pPr>
              <w:spacing w:after="0"/>
              <w:ind w:left="135"/>
            </w:pPr>
            <w:r>
              <w:rPr>
                <w:rFonts w:ascii="Times New Roman" w:hAnsi="Times New Roman"/>
                <w:color w:val="000000"/>
                <w:sz w:val="24"/>
              </w:rPr>
              <w:t>Разговорнаяречь</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w:t>
              </w:r>
              <w:r>
                <w:rPr>
                  <w:rFonts w:ascii="Times New Roman" w:hAnsi="Times New Roman"/>
                  <w:color w:val="0000FF"/>
                  <w:u w:val="single"/>
                </w:rPr>
                <w:t>fbab</w:t>
              </w:r>
              <w:r w:rsidRPr="00777AD2">
                <w:rPr>
                  <w:rFonts w:ascii="Times New Roman" w:hAnsi="Times New Roman"/>
                  <w:color w:val="0000FF"/>
                  <w:u w:val="single"/>
                  <w:lang w:val="ru-RU"/>
                </w:rPr>
                <w:t>202</w:t>
              </w:r>
              <w:r>
                <w:rPr>
                  <w:rFonts w:ascii="Times New Roman" w:hAnsi="Times New Roman"/>
                  <w:color w:val="0000FF"/>
                  <w:u w:val="single"/>
                </w:rPr>
                <w:t>c</w:t>
              </w:r>
            </w:hyperlink>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44</w:t>
            </w:r>
          </w:p>
        </w:tc>
        <w:tc>
          <w:tcPr>
            <w:tcW w:w="3344" w:type="dxa"/>
            <w:tcMar>
              <w:top w:w="50" w:type="dxa"/>
              <w:left w:w="100" w:type="dxa"/>
            </w:tcMar>
            <w:vAlign w:val="center"/>
          </w:tcPr>
          <w:p w:rsidR="00C46B82" w:rsidRDefault="00445DE4">
            <w:pPr>
              <w:spacing w:after="0"/>
              <w:ind w:left="135"/>
            </w:pPr>
            <w:r>
              <w:rPr>
                <w:rFonts w:ascii="Times New Roman" w:hAnsi="Times New Roman"/>
                <w:color w:val="000000"/>
                <w:sz w:val="24"/>
              </w:rPr>
              <w:t xml:space="preserve">Разговорнаяречь. </w:t>
            </w:r>
            <w:r>
              <w:rPr>
                <w:rFonts w:ascii="Times New Roman" w:hAnsi="Times New Roman"/>
                <w:color w:val="000000"/>
                <w:sz w:val="24"/>
              </w:rPr>
              <w:lastRenderedPageBreak/>
              <w:t>Практикум</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rsidRPr="0007342D">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lastRenderedPageBreak/>
              <w:t>45</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Основные жанры разговорной речи: устный рассказ, беседа, спор (обзор)</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w:t>
              </w:r>
              <w:r>
                <w:rPr>
                  <w:rFonts w:ascii="Times New Roman" w:hAnsi="Times New Roman"/>
                  <w:color w:val="0000FF"/>
                  <w:u w:val="single"/>
                </w:rPr>
                <w:t>fbab</w:t>
              </w:r>
              <w:r w:rsidRPr="00777AD2">
                <w:rPr>
                  <w:rFonts w:ascii="Times New Roman" w:hAnsi="Times New Roman"/>
                  <w:color w:val="0000FF"/>
                  <w:u w:val="single"/>
                  <w:lang w:val="ru-RU"/>
                </w:rPr>
                <w:t>21</w:t>
              </w:r>
              <w:r>
                <w:rPr>
                  <w:rFonts w:ascii="Times New Roman" w:hAnsi="Times New Roman"/>
                  <w:color w:val="0000FF"/>
                  <w:u w:val="single"/>
                </w:rPr>
                <w:t>da</w:t>
              </w:r>
            </w:hyperlink>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46</w:t>
            </w:r>
          </w:p>
        </w:tc>
        <w:tc>
          <w:tcPr>
            <w:tcW w:w="3344" w:type="dxa"/>
            <w:tcMar>
              <w:top w:w="50" w:type="dxa"/>
              <w:left w:w="100" w:type="dxa"/>
            </w:tcMar>
            <w:vAlign w:val="center"/>
          </w:tcPr>
          <w:p w:rsidR="00C46B82" w:rsidRDefault="00445DE4">
            <w:pPr>
              <w:spacing w:after="0"/>
              <w:ind w:left="135"/>
            </w:pPr>
            <w:r w:rsidRPr="00777AD2">
              <w:rPr>
                <w:rFonts w:ascii="Times New Roman" w:hAnsi="Times New Roman"/>
                <w:color w:val="000000"/>
                <w:sz w:val="24"/>
                <w:lang w:val="ru-RU"/>
              </w:rPr>
              <w:t xml:space="preserve">Основные жанры разговорной речи: устный рассказ, беседа, спор. </w:t>
            </w:r>
            <w:r>
              <w:rPr>
                <w:rFonts w:ascii="Times New Roman" w:hAnsi="Times New Roman"/>
                <w:color w:val="000000"/>
                <w:sz w:val="24"/>
              </w:rPr>
              <w:t>Практикум</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rsidRPr="0007342D">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47</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Научный стиль, сфера его использования, назначение</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w:t>
              </w:r>
              <w:r>
                <w:rPr>
                  <w:rFonts w:ascii="Times New Roman" w:hAnsi="Times New Roman"/>
                  <w:color w:val="0000FF"/>
                  <w:u w:val="single"/>
                </w:rPr>
                <w:t>fbab</w:t>
              </w:r>
              <w:r w:rsidRPr="00777AD2">
                <w:rPr>
                  <w:rFonts w:ascii="Times New Roman" w:hAnsi="Times New Roman"/>
                  <w:color w:val="0000FF"/>
                  <w:u w:val="single"/>
                  <w:lang w:val="ru-RU"/>
                </w:rPr>
                <w:t>25</w:t>
              </w:r>
              <w:r>
                <w:rPr>
                  <w:rFonts w:ascii="Times New Roman" w:hAnsi="Times New Roman"/>
                  <w:color w:val="0000FF"/>
                  <w:u w:val="single"/>
                </w:rPr>
                <w:t>c</w:t>
              </w:r>
              <w:r w:rsidRPr="00777AD2">
                <w:rPr>
                  <w:rFonts w:ascii="Times New Roman" w:hAnsi="Times New Roman"/>
                  <w:color w:val="0000FF"/>
                  <w:u w:val="single"/>
                  <w:lang w:val="ru-RU"/>
                </w:rPr>
                <w:t>2</w:t>
              </w:r>
            </w:hyperlink>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48</w:t>
            </w:r>
          </w:p>
        </w:tc>
        <w:tc>
          <w:tcPr>
            <w:tcW w:w="3344" w:type="dxa"/>
            <w:tcMar>
              <w:top w:w="50" w:type="dxa"/>
              <w:left w:w="100" w:type="dxa"/>
            </w:tcMar>
            <w:vAlign w:val="center"/>
          </w:tcPr>
          <w:p w:rsidR="00C46B82" w:rsidRDefault="00445DE4">
            <w:pPr>
              <w:spacing w:after="0"/>
              <w:ind w:left="135"/>
            </w:pPr>
            <w:r>
              <w:rPr>
                <w:rFonts w:ascii="Times New Roman" w:hAnsi="Times New Roman"/>
                <w:color w:val="000000"/>
                <w:sz w:val="24"/>
              </w:rPr>
              <w:t>Основныеподстилинаучногостиля</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49</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Основные подстили научного стиля. Практикум</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50</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Основные жанры научного стиля (обзор)</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51</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Основные жанры научного стиля. Практикум</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rsidRPr="0007342D">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52</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Официально-деловой стиль, сфера его использования, назначение</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w:t>
              </w:r>
              <w:r>
                <w:rPr>
                  <w:rFonts w:ascii="Times New Roman" w:hAnsi="Times New Roman"/>
                  <w:color w:val="0000FF"/>
                  <w:u w:val="single"/>
                </w:rPr>
                <w:t>fbab</w:t>
              </w:r>
              <w:r w:rsidRPr="00777AD2">
                <w:rPr>
                  <w:rFonts w:ascii="Times New Roman" w:hAnsi="Times New Roman"/>
                  <w:color w:val="0000FF"/>
                  <w:u w:val="single"/>
                  <w:lang w:val="ru-RU"/>
                </w:rPr>
                <w:t>2982</w:t>
              </w:r>
            </w:hyperlink>
          </w:p>
        </w:tc>
      </w:tr>
      <w:tr w:rsidR="00C46B82" w:rsidRPr="0007342D">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53</w:t>
            </w:r>
          </w:p>
        </w:tc>
        <w:tc>
          <w:tcPr>
            <w:tcW w:w="3344" w:type="dxa"/>
            <w:tcMar>
              <w:top w:w="50" w:type="dxa"/>
              <w:left w:w="100" w:type="dxa"/>
            </w:tcMar>
            <w:vAlign w:val="center"/>
          </w:tcPr>
          <w:p w:rsidR="00C46B82" w:rsidRDefault="00445DE4">
            <w:pPr>
              <w:spacing w:after="0"/>
              <w:ind w:left="135"/>
            </w:pPr>
            <w:r w:rsidRPr="00777AD2">
              <w:rPr>
                <w:rFonts w:ascii="Times New Roman" w:hAnsi="Times New Roman"/>
                <w:color w:val="000000"/>
                <w:sz w:val="24"/>
                <w:lang w:val="ru-RU"/>
              </w:rPr>
              <w:t xml:space="preserve">Основные жанры официально-делового стиля (обзор). </w:t>
            </w:r>
            <w:r>
              <w:rPr>
                <w:rFonts w:ascii="Times New Roman" w:hAnsi="Times New Roman"/>
                <w:color w:val="000000"/>
                <w:sz w:val="24"/>
              </w:rPr>
              <w:t>Практикум</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w:t>
              </w:r>
              <w:r>
                <w:rPr>
                  <w:rFonts w:ascii="Times New Roman" w:hAnsi="Times New Roman"/>
                  <w:color w:val="0000FF"/>
                  <w:u w:val="single"/>
                </w:rPr>
                <w:t>fbab</w:t>
              </w:r>
              <w:r w:rsidRPr="00777AD2">
                <w:rPr>
                  <w:rFonts w:ascii="Times New Roman" w:hAnsi="Times New Roman"/>
                  <w:color w:val="0000FF"/>
                  <w:u w:val="single"/>
                  <w:lang w:val="ru-RU"/>
                </w:rPr>
                <w:t>2</w:t>
              </w:r>
              <w:r>
                <w:rPr>
                  <w:rFonts w:ascii="Times New Roman" w:hAnsi="Times New Roman"/>
                  <w:color w:val="0000FF"/>
                  <w:u w:val="single"/>
                </w:rPr>
                <w:t>af</w:t>
              </w:r>
              <w:r w:rsidRPr="00777AD2">
                <w:rPr>
                  <w:rFonts w:ascii="Times New Roman" w:hAnsi="Times New Roman"/>
                  <w:color w:val="0000FF"/>
                  <w:u w:val="single"/>
                  <w:lang w:val="ru-RU"/>
                </w:rPr>
                <w:t>4</w:t>
              </w:r>
            </w:hyperlink>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54</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Публицистический стиль, сфера его использования, назначение</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rsidRPr="0007342D">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lastRenderedPageBreak/>
              <w:t>55</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Публицистический стиль. Лексические, морфологические и синтаксические особенности стиля</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w:t>
              </w:r>
              <w:r>
                <w:rPr>
                  <w:rFonts w:ascii="Times New Roman" w:hAnsi="Times New Roman"/>
                  <w:color w:val="0000FF"/>
                  <w:u w:val="single"/>
                </w:rPr>
                <w:t>fbab</w:t>
              </w:r>
              <w:r w:rsidRPr="00777AD2">
                <w:rPr>
                  <w:rFonts w:ascii="Times New Roman" w:hAnsi="Times New Roman"/>
                  <w:color w:val="0000FF"/>
                  <w:u w:val="single"/>
                  <w:lang w:val="ru-RU"/>
                </w:rPr>
                <w:t>2</w:t>
              </w:r>
              <w:r>
                <w:rPr>
                  <w:rFonts w:ascii="Times New Roman" w:hAnsi="Times New Roman"/>
                  <w:color w:val="0000FF"/>
                  <w:u w:val="single"/>
                </w:rPr>
                <w:t>c</w:t>
              </w:r>
              <w:r w:rsidRPr="00777AD2">
                <w:rPr>
                  <w:rFonts w:ascii="Times New Roman" w:hAnsi="Times New Roman"/>
                  <w:color w:val="0000FF"/>
                  <w:u w:val="single"/>
                  <w:lang w:val="ru-RU"/>
                </w:rPr>
                <w:t>48</w:t>
              </w:r>
            </w:hyperlink>
          </w:p>
        </w:tc>
      </w:tr>
      <w:tr w:rsidR="00C46B82" w:rsidRPr="0007342D">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56</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Основные жанры публицистического стиля: заметка, статья, репортаж</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w:t>
              </w:r>
              <w:r>
                <w:rPr>
                  <w:rFonts w:ascii="Times New Roman" w:hAnsi="Times New Roman"/>
                  <w:color w:val="0000FF"/>
                  <w:u w:val="single"/>
                </w:rPr>
                <w:t>fbab</w:t>
              </w:r>
              <w:r w:rsidRPr="00777AD2">
                <w:rPr>
                  <w:rFonts w:ascii="Times New Roman" w:hAnsi="Times New Roman"/>
                  <w:color w:val="0000FF"/>
                  <w:u w:val="single"/>
                  <w:lang w:val="ru-RU"/>
                </w:rPr>
                <w:t>2</w:t>
              </w:r>
              <w:r>
                <w:rPr>
                  <w:rFonts w:ascii="Times New Roman" w:hAnsi="Times New Roman"/>
                  <w:color w:val="0000FF"/>
                  <w:u w:val="single"/>
                </w:rPr>
                <w:t>ea</w:t>
              </w:r>
              <w:r w:rsidRPr="00777AD2">
                <w:rPr>
                  <w:rFonts w:ascii="Times New Roman" w:hAnsi="Times New Roman"/>
                  <w:color w:val="0000FF"/>
                  <w:u w:val="single"/>
                  <w:lang w:val="ru-RU"/>
                </w:rPr>
                <w:t>0</w:t>
              </w:r>
            </w:hyperlink>
          </w:p>
        </w:tc>
      </w:tr>
      <w:tr w:rsidR="00C46B82" w:rsidRPr="0007342D">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57</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Основные жанры публицистического стиля: интервью, очерк</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w:t>
              </w:r>
              <w:r>
                <w:rPr>
                  <w:rFonts w:ascii="Times New Roman" w:hAnsi="Times New Roman"/>
                  <w:color w:val="0000FF"/>
                  <w:u w:val="single"/>
                </w:rPr>
                <w:t>fbab</w:t>
              </w:r>
              <w:r w:rsidRPr="00777AD2">
                <w:rPr>
                  <w:rFonts w:ascii="Times New Roman" w:hAnsi="Times New Roman"/>
                  <w:color w:val="0000FF"/>
                  <w:u w:val="single"/>
                  <w:lang w:val="ru-RU"/>
                </w:rPr>
                <w:t>3026</w:t>
              </w:r>
            </w:hyperlink>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58</w:t>
            </w:r>
          </w:p>
        </w:tc>
        <w:tc>
          <w:tcPr>
            <w:tcW w:w="3344" w:type="dxa"/>
            <w:tcMar>
              <w:top w:w="50" w:type="dxa"/>
              <w:left w:w="100" w:type="dxa"/>
            </w:tcMar>
            <w:vAlign w:val="center"/>
          </w:tcPr>
          <w:p w:rsidR="00C46B82" w:rsidRDefault="00445DE4">
            <w:pPr>
              <w:spacing w:after="0"/>
              <w:ind w:left="135"/>
            </w:pPr>
            <w:r>
              <w:rPr>
                <w:rFonts w:ascii="Times New Roman" w:hAnsi="Times New Roman"/>
                <w:color w:val="000000"/>
                <w:sz w:val="24"/>
              </w:rPr>
              <w:t>Публицистическийстиль. Практикум</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59</w:t>
            </w:r>
          </w:p>
        </w:tc>
        <w:tc>
          <w:tcPr>
            <w:tcW w:w="3344" w:type="dxa"/>
            <w:tcMar>
              <w:top w:w="50" w:type="dxa"/>
              <w:left w:w="100" w:type="dxa"/>
            </w:tcMar>
            <w:vAlign w:val="center"/>
          </w:tcPr>
          <w:p w:rsidR="00C46B82" w:rsidRDefault="00445DE4">
            <w:pPr>
              <w:spacing w:after="0"/>
              <w:ind w:left="135"/>
            </w:pPr>
            <w:r w:rsidRPr="00777AD2">
              <w:rPr>
                <w:rFonts w:ascii="Times New Roman" w:hAnsi="Times New Roman"/>
                <w:color w:val="000000"/>
                <w:sz w:val="24"/>
                <w:lang w:val="ru-RU"/>
              </w:rPr>
              <w:t xml:space="preserve">Итоговый контроль «Функциональная стилистика. Культура речи». </w:t>
            </w:r>
            <w:r>
              <w:rPr>
                <w:rFonts w:ascii="Times New Roman" w:hAnsi="Times New Roman"/>
                <w:color w:val="000000"/>
                <w:sz w:val="24"/>
              </w:rPr>
              <w:t>Сочинение</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rsidRPr="0007342D">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60</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Язык художественной литературы и его отличия от других функциональных разновидностей языка</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w:t>
              </w:r>
              <w:r>
                <w:rPr>
                  <w:rFonts w:ascii="Times New Roman" w:hAnsi="Times New Roman"/>
                  <w:color w:val="0000FF"/>
                  <w:u w:val="single"/>
                </w:rPr>
                <w:t>fbab</w:t>
              </w:r>
              <w:r w:rsidRPr="00777AD2">
                <w:rPr>
                  <w:rFonts w:ascii="Times New Roman" w:hAnsi="Times New Roman"/>
                  <w:color w:val="0000FF"/>
                  <w:u w:val="single"/>
                  <w:lang w:val="ru-RU"/>
                </w:rPr>
                <w:t>318</w:t>
              </w:r>
              <w:r>
                <w:rPr>
                  <w:rFonts w:ascii="Times New Roman" w:hAnsi="Times New Roman"/>
                  <w:color w:val="0000FF"/>
                  <w:u w:val="single"/>
                </w:rPr>
                <w:t>e</w:t>
              </w:r>
            </w:hyperlink>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61</w:t>
            </w:r>
          </w:p>
        </w:tc>
        <w:tc>
          <w:tcPr>
            <w:tcW w:w="3344" w:type="dxa"/>
            <w:tcMar>
              <w:top w:w="50" w:type="dxa"/>
              <w:left w:w="100" w:type="dxa"/>
            </w:tcMar>
            <w:vAlign w:val="center"/>
          </w:tcPr>
          <w:p w:rsidR="00C46B82" w:rsidRDefault="00445DE4">
            <w:pPr>
              <w:spacing w:after="0"/>
              <w:ind w:left="135"/>
            </w:pPr>
            <w:r>
              <w:rPr>
                <w:rFonts w:ascii="Times New Roman" w:hAnsi="Times New Roman"/>
                <w:color w:val="000000"/>
                <w:sz w:val="24"/>
              </w:rPr>
              <w:t>Языкхудожественнойлитературы. Практикум</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62</w:t>
            </w:r>
          </w:p>
        </w:tc>
        <w:tc>
          <w:tcPr>
            <w:tcW w:w="3344" w:type="dxa"/>
            <w:tcMar>
              <w:top w:w="50" w:type="dxa"/>
              <w:left w:w="100" w:type="dxa"/>
            </w:tcMar>
            <w:vAlign w:val="center"/>
          </w:tcPr>
          <w:p w:rsidR="00C46B82" w:rsidRDefault="00445DE4">
            <w:pPr>
              <w:spacing w:after="0"/>
              <w:ind w:left="135"/>
            </w:pPr>
            <w:r>
              <w:rPr>
                <w:rFonts w:ascii="Times New Roman" w:hAnsi="Times New Roman"/>
                <w:color w:val="000000"/>
                <w:sz w:val="24"/>
              </w:rPr>
              <w:t>Основныепризнакихудожественнойречи</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rsidRPr="0007342D">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63</w:t>
            </w:r>
          </w:p>
        </w:tc>
        <w:tc>
          <w:tcPr>
            <w:tcW w:w="3344"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Основные признаки художественной речи. Практикум</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w:t>
              </w:r>
              <w:r>
                <w:rPr>
                  <w:rFonts w:ascii="Times New Roman" w:hAnsi="Times New Roman"/>
                  <w:color w:val="0000FF"/>
                  <w:u w:val="single"/>
                </w:rPr>
                <w:t>fbab</w:t>
              </w:r>
              <w:r w:rsidRPr="00777AD2">
                <w:rPr>
                  <w:rFonts w:ascii="Times New Roman" w:hAnsi="Times New Roman"/>
                  <w:color w:val="0000FF"/>
                  <w:u w:val="single"/>
                  <w:lang w:val="ru-RU"/>
                </w:rPr>
                <w:t>1578</w:t>
              </w:r>
            </w:hyperlink>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lastRenderedPageBreak/>
              <w:t>64</w:t>
            </w:r>
          </w:p>
        </w:tc>
        <w:tc>
          <w:tcPr>
            <w:tcW w:w="3344" w:type="dxa"/>
            <w:tcMar>
              <w:top w:w="50" w:type="dxa"/>
              <w:left w:w="100" w:type="dxa"/>
            </w:tcMar>
            <w:vAlign w:val="center"/>
          </w:tcPr>
          <w:p w:rsidR="00C46B82" w:rsidRDefault="00445DE4">
            <w:pPr>
              <w:spacing w:after="0"/>
              <w:ind w:left="135"/>
            </w:pPr>
            <w:r>
              <w:rPr>
                <w:rFonts w:ascii="Times New Roman" w:hAnsi="Times New Roman"/>
                <w:color w:val="000000"/>
                <w:sz w:val="24"/>
              </w:rPr>
              <w:t>Контрольнаяитоговаяработа</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65</w:t>
            </w:r>
          </w:p>
        </w:tc>
        <w:tc>
          <w:tcPr>
            <w:tcW w:w="3344" w:type="dxa"/>
            <w:tcMar>
              <w:top w:w="50" w:type="dxa"/>
              <w:left w:w="100" w:type="dxa"/>
            </w:tcMar>
            <w:vAlign w:val="center"/>
          </w:tcPr>
          <w:p w:rsidR="00C46B82" w:rsidRDefault="00445DE4">
            <w:pPr>
              <w:spacing w:after="0"/>
              <w:ind w:left="135"/>
            </w:pPr>
            <w:r>
              <w:rPr>
                <w:rFonts w:ascii="Times New Roman" w:hAnsi="Times New Roman"/>
                <w:color w:val="000000"/>
                <w:sz w:val="24"/>
              </w:rPr>
              <w:t>Повторениеизученного. Культураречи</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Default="00C46B82">
            <w:pPr>
              <w:spacing w:after="0"/>
              <w:ind w:left="135"/>
            </w:pPr>
          </w:p>
        </w:tc>
      </w:tr>
      <w:tr w:rsidR="00C46B82" w:rsidRPr="0007342D">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66</w:t>
            </w:r>
          </w:p>
        </w:tc>
        <w:tc>
          <w:tcPr>
            <w:tcW w:w="3344" w:type="dxa"/>
            <w:tcMar>
              <w:top w:w="50" w:type="dxa"/>
              <w:left w:w="100" w:type="dxa"/>
            </w:tcMar>
            <w:vAlign w:val="center"/>
          </w:tcPr>
          <w:p w:rsidR="00C46B82" w:rsidRDefault="00445DE4">
            <w:pPr>
              <w:spacing w:after="0"/>
              <w:ind w:left="135"/>
            </w:pPr>
            <w:r>
              <w:rPr>
                <w:rFonts w:ascii="Times New Roman" w:hAnsi="Times New Roman"/>
                <w:color w:val="000000"/>
                <w:sz w:val="24"/>
              </w:rPr>
              <w:t>Повторениеизученного. Орфография. Пунктуация</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w:t>
              </w:r>
              <w:r>
                <w:rPr>
                  <w:rFonts w:ascii="Times New Roman" w:hAnsi="Times New Roman"/>
                  <w:color w:val="0000FF"/>
                  <w:u w:val="single"/>
                </w:rPr>
                <w:t>fbab</w:t>
              </w:r>
              <w:r w:rsidRPr="00777AD2">
                <w:rPr>
                  <w:rFonts w:ascii="Times New Roman" w:hAnsi="Times New Roman"/>
                  <w:color w:val="0000FF"/>
                  <w:u w:val="single"/>
                  <w:lang w:val="ru-RU"/>
                </w:rPr>
                <w:t>0718</w:t>
              </w:r>
            </w:hyperlink>
          </w:p>
        </w:tc>
      </w:tr>
      <w:tr w:rsidR="00C46B82" w:rsidRPr="0007342D">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67</w:t>
            </w:r>
          </w:p>
        </w:tc>
        <w:tc>
          <w:tcPr>
            <w:tcW w:w="3344" w:type="dxa"/>
            <w:tcMar>
              <w:top w:w="50" w:type="dxa"/>
              <w:left w:w="100" w:type="dxa"/>
            </w:tcMar>
            <w:vAlign w:val="center"/>
          </w:tcPr>
          <w:p w:rsidR="00C46B82" w:rsidRDefault="00445DE4">
            <w:pPr>
              <w:spacing w:after="0"/>
              <w:ind w:left="135"/>
            </w:pPr>
            <w:r>
              <w:rPr>
                <w:rFonts w:ascii="Times New Roman" w:hAnsi="Times New Roman"/>
                <w:color w:val="000000"/>
                <w:sz w:val="24"/>
              </w:rPr>
              <w:t>Повторениеизученного. Текст</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w:t>
              </w:r>
              <w:r>
                <w:rPr>
                  <w:rFonts w:ascii="Times New Roman" w:hAnsi="Times New Roman"/>
                  <w:color w:val="0000FF"/>
                  <w:u w:val="single"/>
                </w:rPr>
                <w:t>fbab</w:t>
              </w:r>
              <w:r w:rsidRPr="00777AD2">
                <w:rPr>
                  <w:rFonts w:ascii="Times New Roman" w:hAnsi="Times New Roman"/>
                  <w:color w:val="0000FF"/>
                  <w:u w:val="single"/>
                  <w:lang w:val="ru-RU"/>
                </w:rPr>
                <w:t>360</w:t>
              </w:r>
              <w:r>
                <w:rPr>
                  <w:rFonts w:ascii="Times New Roman" w:hAnsi="Times New Roman"/>
                  <w:color w:val="0000FF"/>
                  <w:u w:val="single"/>
                </w:rPr>
                <w:t>c</w:t>
              </w:r>
            </w:hyperlink>
          </w:p>
        </w:tc>
      </w:tr>
      <w:tr w:rsidR="00C46B82" w:rsidRPr="0007342D">
        <w:trPr>
          <w:trHeight w:val="144"/>
          <w:tblCellSpacing w:w="20" w:type="nil"/>
        </w:trPr>
        <w:tc>
          <w:tcPr>
            <w:tcW w:w="366" w:type="dxa"/>
            <w:tcMar>
              <w:top w:w="50" w:type="dxa"/>
              <w:left w:w="100" w:type="dxa"/>
            </w:tcMar>
            <w:vAlign w:val="center"/>
          </w:tcPr>
          <w:p w:rsidR="00C46B82" w:rsidRDefault="00445DE4">
            <w:pPr>
              <w:spacing w:after="0"/>
            </w:pPr>
            <w:r>
              <w:rPr>
                <w:rFonts w:ascii="Times New Roman" w:hAnsi="Times New Roman"/>
                <w:color w:val="000000"/>
                <w:sz w:val="24"/>
              </w:rPr>
              <w:t>68</w:t>
            </w:r>
          </w:p>
        </w:tc>
        <w:tc>
          <w:tcPr>
            <w:tcW w:w="3344" w:type="dxa"/>
            <w:tcMar>
              <w:top w:w="50" w:type="dxa"/>
              <w:left w:w="100" w:type="dxa"/>
            </w:tcMar>
            <w:vAlign w:val="center"/>
          </w:tcPr>
          <w:p w:rsidR="00C46B82" w:rsidRDefault="00445DE4">
            <w:pPr>
              <w:spacing w:after="0"/>
              <w:ind w:left="135"/>
            </w:pPr>
            <w:r>
              <w:rPr>
                <w:rFonts w:ascii="Times New Roman" w:hAnsi="Times New Roman"/>
                <w:color w:val="000000"/>
                <w:sz w:val="24"/>
              </w:rPr>
              <w:t>Повторениеизученного. Функциональнаястилистика</w:t>
            </w:r>
          </w:p>
        </w:tc>
        <w:tc>
          <w:tcPr>
            <w:tcW w:w="812"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C46B82" w:rsidRDefault="00C46B82">
            <w:pPr>
              <w:spacing w:after="0"/>
              <w:ind w:left="135"/>
              <w:jc w:val="center"/>
            </w:pPr>
          </w:p>
        </w:tc>
        <w:tc>
          <w:tcPr>
            <w:tcW w:w="1607" w:type="dxa"/>
            <w:tcMar>
              <w:top w:w="50" w:type="dxa"/>
              <w:left w:w="100" w:type="dxa"/>
            </w:tcMar>
            <w:vAlign w:val="center"/>
          </w:tcPr>
          <w:p w:rsidR="00C46B82" w:rsidRDefault="00C46B82">
            <w:pPr>
              <w:spacing w:after="0"/>
              <w:ind w:left="135"/>
              <w:jc w:val="center"/>
            </w:pPr>
          </w:p>
        </w:tc>
        <w:tc>
          <w:tcPr>
            <w:tcW w:w="1137" w:type="dxa"/>
            <w:tcMar>
              <w:top w:w="50" w:type="dxa"/>
              <w:left w:w="100" w:type="dxa"/>
            </w:tcMar>
            <w:vAlign w:val="center"/>
          </w:tcPr>
          <w:p w:rsidR="00C46B82" w:rsidRDefault="00C46B82">
            <w:pPr>
              <w:spacing w:after="0"/>
              <w:ind w:left="135"/>
            </w:pPr>
          </w:p>
        </w:tc>
        <w:tc>
          <w:tcPr>
            <w:tcW w:w="1955" w:type="dxa"/>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777AD2">
                <w:rPr>
                  <w:rFonts w:ascii="Times New Roman" w:hAnsi="Times New Roman"/>
                  <w:color w:val="0000FF"/>
                  <w:u w:val="single"/>
                  <w:lang w:val="ru-RU"/>
                </w:rPr>
                <w:t>://</w:t>
              </w:r>
              <w:r>
                <w:rPr>
                  <w:rFonts w:ascii="Times New Roman" w:hAnsi="Times New Roman"/>
                  <w:color w:val="0000FF"/>
                  <w:u w:val="single"/>
                </w:rPr>
                <w:t>m</w:t>
              </w:r>
              <w:r w:rsidRPr="00777AD2">
                <w:rPr>
                  <w:rFonts w:ascii="Times New Roman" w:hAnsi="Times New Roman"/>
                  <w:color w:val="0000FF"/>
                  <w:u w:val="single"/>
                  <w:lang w:val="ru-RU"/>
                </w:rPr>
                <w:t>.</w:t>
              </w:r>
              <w:r>
                <w:rPr>
                  <w:rFonts w:ascii="Times New Roman" w:hAnsi="Times New Roman"/>
                  <w:color w:val="0000FF"/>
                  <w:u w:val="single"/>
                </w:rPr>
                <w:t>edsoo</w:t>
              </w:r>
              <w:r w:rsidRPr="00777AD2">
                <w:rPr>
                  <w:rFonts w:ascii="Times New Roman" w:hAnsi="Times New Roman"/>
                  <w:color w:val="0000FF"/>
                  <w:u w:val="single"/>
                  <w:lang w:val="ru-RU"/>
                </w:rPr>
                <w:t>.</w:t>
              </w:r>
              <w:r>
                <w:rPr>
                  <w:rFonts w:ascii="Times New Roman" w:hAnsi="Times New Roman"/>
                  <w:color w:val="0000FF"/>
                  <w:u w:val="single"/>
                </w:rPr>
                <w:t>ru</w:t>
              </w:r>
              <w:r w:rsidRPr="00777AD2">
                <w:rPr>
                  <w:rFonts w:ascii="Times New Roman" w:hAnsi="Times New Roman"/>
                  <w:color w:val="0000FF"/>
                  <w:u w:val="single"/>
                  <w:lang w:val="ru-RU"/>
                </w:rPr>
                <w:t>/</w:t>
              </w:r>
              <w:r>
                <w:rPr>
                  <w:rFonts w:ascii="Times New Roman" w:hAnsi="Times New Roman"/>
                  <w:color w:val="0000FF"/>
                  <w:u w:val="single"/>
                </w:rPr>
                <w:t>fbab</w:t>
              </w:r>
              <w:r w:rsidRPr="00777AD2">
                <w:rPr>
                  <w:rFonts w:ascii="Times New Roman" w:hAnsi="Times New Roman"/>
                  <w:color w:val="0000FF"/>
                  <w:u w:val="single"/>
                  <w:lang w:val="ru-RU"/>
                </w:rPr>
                <w:t>333</w:t>
              </w:r>
              <w:r>
                <w:rPr>
                  <w:rFonts w:ascii="Times New Roman" w:hAnsi="Times New Roman"/>
                  <w:color w:val="0000FF"/>
                  <w:u w:val="single"/>
                </w:rPr>
                <w:t>c</w:t>
              </w:r>
            </w:hyperlink>
          </w:p>
        </w:tc>
      </w:tr>
      <w:tr w:rsidR="00C46B82">
        <w:trPr>
          <w:trHeight w:val="144"/>
          <w:tblCellSpacing w:w="20" w:type="nil"/>
        </w:trPr>
        <w:tc>
          <w:tcPr>
            <w:tcW w:w="0" w:type="auto"/>
            <w:gridSpan w:val="2"/>
            <w:tcMar>
              <w:top w:w="50" w:type="dxa"/>
              <w:left w:w="100" w:type="dxa"/>
            </w:tcMar>
            <w:vAlign w:val="center"/>
          </w:tcPr>
          <w:p w:rsidR="00C46B82" w:rsidRPr="00777AD2" w:rsidRDefault="00445DE4">
            <w:pPr>
              <w:spacing w:after="0"/>
              <w:ind w:left="135"/>
              <w:rPr>
                <w:lang w:val="ru-RU"/>
              </w:rPr>
            </w:pPr>
            <w:r w:rsidRPr="00777AD2">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68 </w:t>
            </w:r>
          </w:p>
        </w:tc>
        <w:tc>
          <w:tcPr>
            <w:tcW w:w="1507"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5 </w:t>
            </w:r>
          </w:p>
        </w:tc>
        <w:tc>
          <w:tcPr>
            <w:tcW w:w="1607" w:type="dxa"/>
            <w:tcMar>
              <w:top w:w="50" w:type="dxa"/>
              <w:left w:w="100" w:type="dxa"/>
            </w:tcMar>
            <w:vAlign w:val="center"/>
          </w:tcPr>
          <w:p w:rsidR="00C46B82" w:rsidRDefault="00445DE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46B82" w:rsidRDefault="00C46B82"/>
        </w:tc>
      </w:tr>
    </w:tbl>
    <w:p w:rsidR="00C46B82" w:rsidRDefault="00C46B82">
      <w:pPr>
        <w:sectPr w:rsidR="00C46B82">
          <w:pgSz w:w="16383" w:h="11906" w:orient="landscape"/>
          <w:pgMar w:top="1134" w:right="850" w:bottom="1134" w:left="1701" w:header="720" w:footer="720" w:gutter="0"/>
          <w:cols w:space="720"/>
        </w:sectPr>
      </w:pPr>
    </w:p>
    <w:p w:rsidR="00C46B82" w:rsidRDefault="00C46B82">
      <w:pPr>
        <w:sectPr w:rsidR="00C46B82">
          <w:pgSz w:w="16383" w:h="11906" w:orient="landscape"/>
          <w:pgMar w:top="1134" w:right="850" w:bottom="1134" w:left="1701" w:header="720" w:footer="720" w:gutter="0"/>
          <w:cols w:space="720"/>
        </w:sectPr>
      </w:pPr>
    </w:p>
    <w:p w:rsidR="00C46B82" w:rsidRPr="00777AD2" w:rsidRDefault="00445DE4">
      <w:pPr>
        <w:spacing w:before="199" w:after="199"/>
        <w:ind w:left="120"/>
        <w:rPr>
          <w:lang w:val="ru-RU"/>
        </w:rPr>
      </w:pPr>
      <w:bookmarkStart w:id="7" w:name="block-68359967"/>
      <w:bookmarkEnd w:id="5"/>
      <w:r w:rsidRPr="00777AD2">
        <w:rPr>
          <w:rFonts w:ascii="Times New Roman" w:hAnsi="Times New Roman"/>
          <w:b/>
          <w:color w:val="000000"/>
          <w:sz w:val="28"/>
          <w:lang w:val="ru-RU"/>
        </w:rPr>
        <w:lastRenderedPageBreak/>
        <w:t xml:space="preserve">ПРОВЕРЯЕМЫЕ ТРЕБОВАНИЯ К РЕЗУЛЬТАТАМ ОСВОЕНИЯ ОСНОВНОЙ ОБРАЗОВАТЕЛЬНОЙ ПРОГРАММЫ </w:t>
      </w:r>
    </w:p>
    <w:p w:rsidR="00C46B82" w:rsidRPr="00777AD2" w:rsidRDefault="00C46B82">
      <w:pPr>
        <w:spacing w:before="199" w:after="199"/>
        <w:ind w:left="120"/>
        <w:rPr>
          <w:lang w:val="ru-RU"/>
        </w:rPr>
      </w:pPr>
    </w:p>
    <w:p w:rsidR="00C46B82" w:rsidRDefault="00445DE4">
      <w:pPr>
        <w:spacing w:before="199" w:after="199"/>
        <w:ind w:left="120"/>
      </w:pPr>
      <w:r>
        <w:rPr>
          <w:rFonts w:ascii="Times New Roman" w:hAnsi="Times New Roman"/>
          <w:b/>
          <w:color w:val="000000"/>
          <w:sz w:val="28"/>
        </w:rPr>
        <w:t xml:space="preserve">11 КЛАСС </w:t>
      </w:r>
    </w:p>
    <w:p w:rsidR="00C46B82" w:rsidRDefault="00C46B82">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571"/>
        <w:gridCol w:w="5848"/>
      </w:tblGrid>
      <w:tr w:rsidR="00C46B82" w:rsidRPr="0007342D">
        <w:trPr>
          <w:trHeight w:val="144"/>
        </w:trPr>
        <w:tc>
          <w:tcPr>
            <w:tcW w:w="1988" w:type="dxa"/>
            <w:tcMar>
              <w:top w:w="50" w:type="dxa"/>
              <w:left w:w="100" w:type="dxa"/>
            </w:tcMar>
            <w:vAlign w:val="center"/>
          </w:tcPr>
          <w:p w:rsidR="00C46B82" w:rsidRDefault="00445DE4">
            <w:pPr>
              <w:spacing w:after="0"/>
              <w:ind w:left="243"/>
            </w:pPr>
            <w:r>
              <w:rPr>
                <w:rFonts w:ascii="Times New Roman" w:hAnsi="Times New Roman"/>
                <w:b/>
                <w:color w:val="000000"/>
                <w:sz w:val="24"/>
              </w:rPr>
              <w:t>Кодпроверяемогорезультата</w:t>
            </w:r>
          </w:p>
        </w:tc>
        <w:tc>
          <w:tcPr>
            <w:tcW w:w="11836" w:type="dxa"/>
            <w:tcMar>
              <w:top w:w="50" w:type="dxa"/>
              <w:left w:w="100" w:type="dxa"/>
            </w:tcMar>
            <w:vAlign w:val="center"/>
          </w:tcPr>
          <w:p w:rsidR="00C46B82" w:rsidRPr="00777AD2" w:rsidRDefault="00445DE4">
            <w:pPr>
              <w:spacing w:after="0"/>
              <w:ind w:left="243"/>
              <w:rPr>
                <w:lang w:val="ru-RU"/>
              </w:rPr>
            </w:pPr>
            <w:r w:rsidRPr="00777AD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C46B82">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1</w:t>
            </w:r>
          </w:p>
        </w:tc>
        <w:tc>
          <w:tcPr>
            <w:tcW w:w="11836" w:type="dxa"/>
            <w:tcMar>
              <w:top w:w="50" w:type="dxa"/>
              <w:left w:w="100" w:type="dxa"/>
            </w:tcMar>
            <w:vAlign w:val="center"/>
          </w:tcPr>
          <w:p w:rsidR="00C46B82" w:rsidRDefault="00445DE4">
            <w:pPr>
              <w:spacing w:after="0" w:line="336" w:lineRule="auto"/>
              <w:ind w:left="336"/>
              <w:jc w:val="both"/>
            </w:pPr>
            <w:r>
              <w:rPr>
                <w:rFonts w:ascii="Times New Roman" w:hAnsi="Times New Roman"/>
                <w:color w:val="000000"/>
                <w:sz w:val="24"/>
              </w:rPr>
              <w:t>Общиесведения о языке</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1.1</w:t>
            </w:r>
          </w:p>
        </w:tc>
        <w:tc>
          <w:tcPr>
            <w:tcW w:w="11836"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Иметь представление об экологии языка, о проблемах речевой культуры в современном обществе</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1.2</w:t>
            </w:r>
          </w:p>
        </w:tc>
        <w:tc>
          <w:tcPr>
            <w:tcW w:w="11836"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w:t>
            </w:r>
          </w:p>
        </w:tc>
        <w:tc>
          <w:tcPr>
            <w:tcW w:w="11836"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Язык и речь. Культура речи</w:t>
            </w:r>
          </w:p>
        </w:tc>
      </w:tr>
      <w:tr w:rsidR="00C46B82">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2.1</w:t>
            </w:r>
          </w:p>
        </w:tc>
        <w:tc>
          <w:tcPr>
            <w:tcW w:w="11836" w:type="dxa"/>
            <w:tcMar>
              <w:top w:w="50" w:type="dxa"/>
              <w:left w:w="100" w:type="dxa"/>
            </w:tcMar>
            <w:vAlign w:val="center"/>
          </w:tcPr>
          <w:p w:rsidR="00C46B82" w:rsidRDefault="00445DE4">
            <w:pPr>
              <w:spacing w:after="0" w:line="336" w:lineRule="auto"/>
              <w:ind w:left="336"/>
              <w:jc w:val="both"/>
            </w:pPr>
            <w:r>
              <w:rPr>
                <w:rFonts w:ascii="Times New Roman" w:hAnsi="Times New Roman"/>
                <w:color w:val="000000"/>
                <w:sz w:val="24"/>
              </w:rPr>
              <w:t>Синтаксис. Синтаксическиенормы</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2.1.1</w:t>
            </w:r>
          </w:p>
        </w:tc>
        <w:tc>
          <w:tcPr>
            <w:tcW w:w="11836"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Выполнять синтаксический анализ словосочетания, простого и сложного предложения</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2.1.2</w:t>
            </w:r>
          </w:p>
        </w:tc>
        <w:tc>
          <w:tcPr>
            <w:tcW w:w="11836"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Определять изобразительно-выразительные средства синтаксиса русского языка (в рамках изученного)</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2.1.3</w:t>
            </w:r>
          </w:p>
        </w:tc>
        <w:tc>
          <w:tcPr>
            <w:tcW w:w="11836"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lastRenderedPageBreak/>
              <w:t>2.1.4</w:t>
            </w:r>
          </w:p>
        </w:tc>
        <w:tc>
          <w:tcPr>
            <w:tcW w:w="11836"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Использовать словари грамматических трудностей, справочники</w:t>
            </w:r>
          </w:p>
        </w:tc>
      </w:tr>
      <w:tr w:rsidR="00C46B82">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2.2</w:t>
            </w:r>
          </w:p>
        </w:tc>
        <w:tc>
          <w:tcPr>
            <w:tcW w:w="11836" w:type="dxa"/>
            <w:tcMar>
              <w:top w:w="50" w:type="dxa"/>
              <w:left w:w="100" w:type="dxa"/>
            </w:tcMar>
            <w:vAlign w:val="center"/>
          </w:tcPr>
          <w:p w:rsidR="00C46B82" w:rsidRDefault="00445DE4">
            <w:pPr>
              <w:spacing w:after="0" w:line="336" w:lineRule="auto"/>
              <w:ind w:left="336"/>
              <w:jc w:val="both"/>
            </w:pPr>
            <w:r>
              <w:rPr>
                <w:rFonts w:ascii="Times New Roman" w:hAnsi="Times New Roman"/>
                <w:color w:val="000000"/>
                <w:sz w:val="24"/>
              </w:rPr>
              <w:t>Пунктуация. Основныеправилапунктуации</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2.2.1</w:t>
            </w:r>
          </w:p>
        </w:tc>
        <w:tc>
          <w:tcPr>
            <w:tcW w:w="11836"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Иметь представление о принципах и разделах русской пунктуации; выполнять пунктуационный анализ предложения</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2.2.2</w:t>
            </w:r>
          </w:p>
        </w:tc>
        <w:tc>
          <w:tcPr>
            <w:tcW w:w="11836"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C46B82">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2.2.3</w:t>
            </w:r>
          </w:p>
        </w:tc>
        <w:tc>
          <w:tcPr>
            <w:tcW w:w="11836" w:type="dxa"/>
            <w:tcMar>
              <w:top w:w="50" w:type="dxa"/>
              <w:left w:w="100" w:type="dxa"/>
            </w:tcMar>
            <w:vAlign w:val="center"/>
          </w:tcPr>
          <w:p w:rsidR="00C46B82" w:rsidRDefault="00445DE4">
            <w:pPr>
              <w:spacing w:after="0" w:line="336" w:lineRule="auto"/>
              <w:ind w:left="336"/>
              <w:jc w:val="both"/>
            </w:pPr>
            <w:r>
              <w:rPr>
                <w:rFonts w:ascii="Times New Roman" w:hAnsi="Times New Roman"/>
                <w:color w:val="000000"/>
                <w:sz w:val="24"/>
              </w:rPr>
              <w:t>Использоватьсправочникипопунктуации</w:t>
            </w:r>
          </w:p>
        </w:tc>
      </w:tr>
      <w:tr w:rsidR="00C46B82">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w:t>
            </w:r>
          </w:p>
        </w:tc>
        <w:tc>
          <w:tcPr>
            <w:tcW w:w="11836" w:type="dxa"/>
            <w:tcMar>
              <w:top w:w="50" w:type="dxa"/>
              <w:left w:w="100" w:type="dxa"/>
            </w:tcMar>
            <w:vAlign w:val="center"/>
          </w:tcPr>
          <w:p w:rsidR="00C46B82" w:rsidRDefault="00445DE4">
            <w:pPr>
              <w:spacing w:after="0" w:line="336" w:lineRule="auto"/>
              <w:ind w:left="336"/>
              <w:jc w:val="both"/>
            </w:pPr>
            <w:r>
              <w:rPr>
                <w:rFonts w:ascii="Times New Roman" w:hAnsi="Times New Roman"/>
                <w:color w:val="000000"/>
                <w:sz w:val="24"/>
              </w:rPr>
              <w:t>Функциональнаястилистика. Культураречи</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3.1</w:t>
            </w:r>
          </w:p>
        </w:tc>
        <w:tc>
          <w:tcPr>
            <w:tcW w:w="11836"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3.2</w:t>
            </w:r>
          </w:p>
        </w:tc>
        <w:tc>
          <w:tcPr>
            <w:tcW w:w="11836"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3.3</w:t>
            </w:r>
          </w:p>
        </w:tc>
        <w:tc>
          <w:tcPr>
            <w:tcW w:w="11836"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3.4</w:t>
            </w:r>
          </w:p>
        </w:tc>
        <w:tc>
          <w:tcPr>
            <w:tcW w:w="11836"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Применять знания о функциональных разновидностях языка в речевой практике</w:t>
            </w:r>
          </w:p>
        </w:tc>
      </w:tr>
    </w:tbl>
    <w:p w:rsidR="00C46B82" w:rsidRPr="00777AD2" w:rsidRDefault="00C46B82">
      <w:pPr>
        <w:spacing w:after="0"/>
        <w:ind w:left="120"/>
        <w:rPr>
          <w:lang w:val="ru-RU"/>
        </w:rPr>
      </w:pPr>
    </w:p>
    <w:p w:rsidR="00C46B82" w:rsidRPr="00777AD2" w:rsidRDefault="00C46B82">
      <w:pPr>
        <w:rPr>
          <w:lang w:val="ru-RU"/>
        </w:rPr>
        <w:sectPr w:rsidR="00C46B82" w:rsidRPr="00777AD2">
          <w:pgSz w:w="11906" w:h="16383"/>
          <w:pgMar w:top="1134" w:right="850" w:bottom="1134" w:left="1701" w:header="720" w:footer="720" w:gutter="0"/>
          <w:cols w:space="720"/>
        </w:sectPr>
      </w:pPr>
    </w:p>
    <w:p w:rsidR="00C46B82" w:rsidRDefault="00445DE4">
      <w:pPr>
        <w:spacing w:before="199" w:after="199"/>
        <w:ind w:left="120"/>
      </w:pPr>
      <w:bookmarkStart w:id="8" w:name="block-68359968"/>
      <w:bookmarkEnd w:id="7"/>
      <w:r>
        <w:rPr>
          <w:rFonts w:ascii="Times New Roman" w:hAnsi="Times New Roman"/>
          <w:b/>
          <w:color w:val="000000"/>
          <w:sz w:val="28"/>
        </w:rPr>
        <w:lastRenderedPageBreak/>
        <w:t>ПРОВЕРЯЕМЫЕ ЭЛЕМЕНТЫ СОДЕРЖАНИЯ</w:t>
      </w:r>
    </w:p>
    <w:p w:rsidR="00C46B82" w:rsidRDefault="00C46B82">
      <w:pPr>
        <w:spacing w:before="199" w:after="199"/>
        <w:ind w:left="120"/>
      </w:pPr>
    </w:p>
    <w:p w:rsidR="00C46B82" w:rsidRDefault="00C46B82">
      <w:pPr>
        <w:spacing w:after="0"/>
        <w:ind w:left="120"/>
      </w:pPr>
    </w:p>
    <w:p w:rsidR="00C46B82" w:rsidRDefault="00445DE4">
      <w:pPr>
        <w:spacing w:before="199" w:after="199"/>
        <w:ind w:left="120"/>
      </w:pPr>
      <w:r>
        <w:rPr>
          <w:rFonts w:ascii="Times New Roman" w:hAnsi="Times New Roman"/>
          <w:b/>
          <w:color w:val="000000"/>
          <w:sz w:val="28"/>
        </w:rPr>
        <w:t>11 КЛАСС</w:t>
      </w:r>
    </w:p>
    <w:p w:rsidR="00C46B82" w:rsidRDefault="00C46B82">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44"/>
        <w:gridCol w:w="8275"/>
      </w:tblGrid>
      <w:tr w:rsidR="00C46B82">
        <w:trPr>
          <w:trHeight w:val="144"/>
        </w:trPr>
        <w:tc>
          <w:tcPr>
            <w:tcW w:w="1071" w:type="dxa"/>
            <w:tcMar>
              <w:top w:w="50" w:type="dxa"/>
              <w:left w:w="100" w:type="dxa"/>
            </w:tcMar>
            <w:vAlign w:val="center"/>
          </w:tcPr>
          <w:p w:rsidR="00C46B82" w:rsidRDefault="00445DE4">
            <w:pPr>
              <w:spacing w:after="0"/>
              <w:ind w:left="243"/>
            </w:pPr>
            <w:r>
              <w:rPr>
                <w:rFonts w:ascii="Times New Roman" w:hAnsi="Times New Roman"/>
                <w:b/>
                <w:color w:val="000000"/>
                <w:sz w:val="24"/>
              </w:rPr>
              <w:t>Код</w:t>
            </w:r>
          </w:p>
        </w:tc>
        <w:tc>
          <w:tcPr>
            <w:tcW w:w="13346" w:type="dxa"/>
            <w:tcMar>
              <w:top w:w="50" w:type="dxa"/>
              <w:left w:w="100" w:type="dxa"/>
            </w:tcMar>
            <w:vAlign w:val="center"/>
          </w:tcPr>
          <w:p w:rsidR="00C46B82" w:rsidRDefault="00445DE4">
            <w:pPr>
              <w:spacing w:after="0"/>
              <w:ind w:left="243"/>
            </w:pPr>
            <w:r>
              <w:rPr>
                <w:rFonts w:ascii="Times New Roman" w:hAnsi="Times New Roman"/>
                <w:b/>
                <w:color w:val="000000"/>
                <w:sz w:val="24"/>
              </w:rPr>
              <w:t>Проверяемыйэлементсодержания</w:t>
            </w:r>
          </w:p>
        </w:tc>
      </w:tr>
      <w:tr w:rsidR="00C46B82">
        <w:trPr>
          <w:trHeight w:val="144"/>
        </w:trPr>
        <w:tc>
          <w:tcPr>
            <w:tcW w:w="1071"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1</w:t>
            </w:r>
          </w:p>
        </w:tc>
        <w:tc>
          <w:tcPr>
            <w:tcW w:w="13346" w:type="dxa"/>
            <w:tcMar>
              <w:top w:w="50" w:type="dxa"/>
              <w:left w:w="100" w:type="dxa"/>
            </w:tcMar>
            <w:vAlign w:val="center"/>
          </w:tcPr>
          <w:p w:rsidR="00C46B82" w:rsidRDefault="00445DE4">
            <w:pPr>
              <w:spacing w:after="0" w:line="336" w:lineRule="auto"/>
              <w:ind w:left="336"/>
              <w:jc w:val="both"/>
            </w:pPr>
            <w:r>
              <w:rPr>
                <w:rFonts w:ascii="Times New Roman" w:hAnsi="Times New Roman"/>
                <w:color w:val="000000"/>
                <w:sz w:val="24"/>
              </w:rPr>
              <w:t>Общиесведения о языке</w:t>
            </w:r>
          </w:p>
        </w:tc>
      </w:tr>
      <w:tr w:rsidR="00C46B82" w:rsidRPr="0007342D">
        <w:trPr>
          <w:trHeight w:val="144"/>
        </w:trPr>
        <w:tc>
          <w:tcPr>
            <w:tcW w:w="1071"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1.1</w:t>
            </w:r>
          </w:p>
        </w:tc>
        <w:tc>
          <w:tcPr>
            <w:tcW w:w="13346"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Культура речи в экологическом аспекте. Экология как наука, экология языка</w:t>
            </w:r>
          </w:p>
        </w:tc>
      </w:tr>
      <w:tr w:rsidR="00C46B82" w:rsidRPr="0007342D">
        <w:trPr>
          <w:trHeight w:val="144"/>
        </w:trPr>
        <w:tc>
          <w:tcPr>
            <w:tcW w:w="1071"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1.2</w:t>
            </w:r>
          </w:p>
        </w:tc>
        <w:tc>
          <w:tcPr>
            <w:tcW w:w="13346"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C46B82" w:rsidRPr="0007342D">
        <w:trPr>
          <w:trHeight w:val="144"/>
        </w:trPr>
        <w:tc>
          <w:tcPr>
            <w:tcW w:w="1071"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w:t>
            </w:r>
          </w:p>
        </w:tc>
        <w:tc>
          <w:tcPr>
            <w:tcW w:w="13346"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Язык и речь. Культура речи</w:t>
            </w:r>
          </w:p>
        </w:tc>
      </w:tr>
      <w:tr w:rsidR="00C46B82">
        <w:trPr>
          <w:trHeight w:val="144"/>
        </w:trPr>
        <w:tc>
          <w:tcPr>
            <w:tcW w:w="1071"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2.1</w:t>
            </w:r>
          </w:p>
        </w:tc>
        <w:tc>
          <w:tcPr>
            <w:tcW w:w="13346" w:type="dxa"/>
            <w:tcMar>
              <w:top w:w="50" w:type="dxa"/>
              <w:left w:w="100" w:type="dxa"/>
            </w:tcMar>
            <w:vAlign w:val="center"/>
          </w:tcPr>
          <w:p w:rsidR="00C46B82" w:rsidRDefault="00445DE4">
            <w:pPr>
              <w:spacing w:after="0" w:line="336" w:lineRule="auto"/>
              <w:ind w:left="336"/>
              <w:jc w:val="both"/>
            </w:pPr>
            <w:r>
              <w:rPr>
                <w:rFonts w:ascii="Times New Roman" w:hAnsi="Times New Roman"/>
                <w:color w:val="000000"/>
                <w:sz w:val="24"/>
              </w:rPr>
              <w:t>Синтаксис. Синтаксическиенормы</w:t>
            </w:r>
          </w:p>
        </w:tc>
      </w:tr>
      <w:tr w:rsidR="00C46B82">
        <w:trPr>
          <w:trHeight w:val="144"/>
        </w:trPr>
        <w:tc>
          <w:tcPr>
            <w:tcW w:w="1071"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2.1.1</w:t>
            </w:r>
          </w:p>
        </w:tc>
        <w:tc>
          <w:tcPr>
            <w:tcW w:w="13346" w:type="dxa"/>
            <w:tcMar>
              <w:top w:w="50" w:type="dxa"/>
              <w:left w:w="100" w:type="dxa"/>
            </w:tcMar>
            <w:vAlign w:val="center"/>
          </w:tcPr>
          <w:p w:rsidR="00C46B82" w:rsidRDefault="00445DE4">
            <w:pPr>
              <w:spacing w:after="0" w:line="336" w:lineRule="auto"/>
              <w:ind w:left="336"/>
              <w:jc w:val="both"/>
            </w:pPr>
            <w:r>
              <w:rPr>
                <w:rFonts w:ascii="Times New Roman" w:hAnsi="Times New Roman"/>
                <w:color w:val="000000"/>
                <w:sz w:val="24"/>
              </w:rPr>
              <w:t>Синтаксискакразделлингвистики</w:t>
            </w:r>
          </w:p>
        </w:tc>
      </w:tr>
      <w:tr w:rsidR="00C46B82" w:rsidRPr="0007342D">
        <w:trPr>
          <w:trHeight w:val="144"/>
        </w:trPr>
        <w:tc>
          <w:tcPr>
            <w:tcW w:w="1071"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2.1.2</w:t>
            </w:r>
          </w:p>
        </w:tc>
        <w:tc>
          <w:tcPr>
            <w:tcW w:w="13346"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Синтаксический анализ словосочетания и предложения</w:t>
            </w:r>
          </w:p>
        </w:tc>
      </w:tr>
      <w:tr w:rsidR="00C46B82" w:rsidRPr="0007342D">
        <w:trPr>
          <w:trHeight w:val="144"/>
        </w:trPr>
        <w:tc>
          <w:tcPr>
            <w:tcW w:w="1071"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2.1.3</w:t>
            </w:r>
          </w:p>
        </w:tc>
        <w:tc>
          <w:tcPr>
            <w:tcW w:w="13346"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C46B82">
        <w:trPr>
          <w:trHeight w:val="144"/>
        </w:trPr>
        <w:tc>
          <w:tcPr>
            <w:tcW w:w="1071"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2.1.4</w:t>
            </w:r>
          </w:p>
        </w:tc>
        <w:tc>
          <w:tcPr>
            <w:tcW w:w="13346" w:type="dxa"/>
            <w:tcMar>
              <w:top w:w="50" w:type="dxa"/>
              <w:left w:w="100" w:type="dxa"/>
            </w:tcMar>
            <w:vAlign w:val="center"/>
          </w:tcPr>
          <w:p w:rsidR="00C46B82" w:rsidRDefault="00445DE4">
            <w:pPr>
              <w:spacing w:after="0" w:line="336" w:lineRule="auto"/>
              <w:ind w:left="336"/>
              <w:jc w:val="both"/>
            </w:pPr>
            <w:r>
              <w:rPr>
                <w:rFonts w:ascii="Times New Roman" w:hAnsi="Times New Roman"/>
                <w:color w:val="000000"/>
                <w:sz w:val="24"/>
              </w:rPr>
              <w:t>Синтаксическиенормы</w:t>
            </w:r>
          </w:p>
        </w:tc>
      </w:tr>
      <w:tr w:rsidR="00C46B82">
        <w:trPr>
          <w:trHeight w:val="144"/>
        </w:trPr>
        <w:tc>
          <w:tcPr>
            <w:tcW w:w="1071"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2.1.5</w:t>
            </w:r>
          </w:p>
        </w:tc>
        <w:tc>
          <w:tcPr>
            <w:tcW w:w="13346" w:type="dxa"/>
            <w:tcMar>
              <w:top w:w="50" w:type="dxa"/>
              <w:left w:w="100" w:type="dxa"/>
            </w:tcMar>
            <w:vAlign w:val="center"/>
          </w:tcPr>
          <w:p w:rsidR="00C46B82" w:rsidRDefault="00445DE4">
            <w:pPr>
              <w:spacing w:after="0" w:line="336" w:lineRule="auto"/>
              <w:ind w:left="336"/>
              <w:jc w:val="both"/>
            </w:pPr>
            <w:r>
              <w:rPr>
                <w:rFonts w:ascii="Times New Roman" w:hAnsi="Times New Roman"/>
                <w:color w:val="000000"/>
                <w:sz w:val="24"/>
              </w:rPr>
              <w:t>Порядокслов в предложении</w:t>
            </w:r>
          </w:p>
        </w:tc>
      </w:tr>
      <w:tr w:rsidR="00C46B82">
        <w:trPr>
          <w:trHeight w:val="144"/>
        </w:trPr>
        <w:tc>
          <w:tcPr>
            <w:tcW w:w="1071"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2.1.6</w:t>
            </w:r>
          </w:p>
        </w:tc>
        <w:tc>
          <w:tcPr>
            <w:tcW w:w="13346" w:type="dxa"/>
            <w:tcMar>
              <w:top w:w="50" w:type="dxa"/>
              <w:left w:w="100" w:type="dxa"/>
            </w:tcMar>
            <w:vAlign w:val="center"/>
          </w:tcPr>
          <w:p w:rsidR="00C46B82" w:rsidRDefault="00445DE4">
            <w:pPr>
              <w:spacing w:after="0" w:line="336" w:lineRule="auto"/>
              <w:ind w:left="336"/>
              <w:jc w:val="both"/>
            </w:pPr>
            <w:r w:rsidRPr="00777AD2">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w:t>
            </w:r>
            <w:r w:rsidRPr="00777AD2">
              <w:rPr>
                <w:rFonts w:ascii="Times New Roman" w:hAnsi="Times New Roman"/>
                <w:i/>
                <w:color w:val="000000"/>
                <w:sz w:val="24"/>
                <w:lang w:val="ru-RU"/>
              </w:rPr>
              <w:t>множество</w:t>
            </w:r>
            <w:r w:rsidRPr="00777AD2">
              <w:rPr>
                <w:rFonts w:ascii="Times New Roman" w:hAnsi="Times New Roman"/>
                <w:color w:val="000000"/>
                <w:sz w:val="24"/>
                <w:lang w:val="ru-RU"/>
              </w:rPr>
              <w:t>,</w:t>
            </w:r>
            <w:r w:rsidRPr="00777AD2">
              <w:rPr>
                <w:rFonts w:ascii="Times New Roman" w:hAnsi="Times New Roman"/>
                <w:i/>
                <w:color w:val="000000"/>
                <w:sz w:val="24"/>
                <w:lang w:val="ru-RU"/>
              </w:rPr>
              <w:t xml:space="preserve"> ряд</w:t>
            </w:r>
            <w:r w:rsidRPr="00777AD2">
              <w:rPr>
                <w:rFonts w:ascii="Times New Roman" w:hAnsi="Times New Roman"/>
                <w:color w:val="000000"/>
                <w:sz w:val="24"/>
                <w:lang w:val="ru-RU"/>
              </w:rPr>
              <w:t>,</w:t>
            </w:r>
            <w:r w:rsidRPr="00777AD2">
              <w:rPr>
                <w:rFonts w:ascii="Times New Roman" w:hAnsi="Times New Roman"/>
                <w:i/>
                <w:color w:val="000000"/>
                <w:sz w:val="24"/>
                <w:lang w:val="ru-RU"/>
              </w:rPr>
              <w:t xml:space="preserve"> большинство</w:t>
            </w:r>
            <w:r w:rsidRPr="00777AD2">
              <w:rPr>
                <w:rFonts w:ascii="Times New Roman" w:hAnsi="Times New Roman"/>
                <w:color w:val="000000"/>
                <w:sz w:val="24"/>
                <w:lang w:val="ru-RU"/>
              </w:rPr>
              <w:t>,</w:t>
            </w:r>
            <w:r w:rsidRPr="00777AD2">
              <w:rPr>
                <w:rFonts w:ascii="Times New Roman" w:hAnsi="Times New Roman"/>
                <w:i/>
                <w:color w:val="000000"/>
                <w:sz w:val="24"/>
                <w:lang w:val="ru-RU"/>
              </w:rPr>
              <w:t xml:space="preserve"> меньшинство</w:t>
            </w:r>
            <w:r w:rsidRPr="00777AD2">
              <w:rPr>
                <w:rFonts w:ascii="Times New Roman" w:hAnsi="Times New Roman"/>
                <w:color w:val="000000"/>
                <w:sz w:val="24"/>
                <w:lang w:val="ru-RU"/>
              </w:rPr>
              <w:t>; с подлежащим, выраженным количественно-именным сочетанием (</w:t>
            </w:r>
            <w:r w:rsidRPr="00777AD2">
              <w:rPr>
                <w:rFonts w:ascii="Times New Roman" w:hAnsi="Times New Roman"/>
                <w:i/>
                <w:color w:val="000000"/>
                <w:sz w:val="24"/>
                <w:lang w:val="ru-RU"/>
              </w:rPr>
              <w:t>двадцать лет</w:t>
            </w:r>
            <w:r w:rsidRPr="00777AD2">
              <w:rPr>
                <w:rFonts w:ascii="Times New Roman" w:hAnsi="Times New Roman"/>
                <w:color w:val="000000"/>
                <w:sz w:val="24"/>
                <w:lang w:val="ru-RU"/>
              </w:rPr>
              <w:t>,</w:t>
            </w:r>
            <w:r w:rsidRPr="00777AD2">
              <w:rPr>
                <w:rFonts w:ascii="Times New Roman" w:hAnsi="Times New Roman"/>
                <w:i/>
                <w:color w:val="000000"/>
                <w:sz w:val="24"/>
                <w:lang w:val="ru-RU"/>
              </w:rPr>
              <w:t xml:space="preserve"> пять человек</w:t>
            </w:r>
            <w:r w:rsidRPr="00777AD2">
              <w:rPr>
                <w:rFonts w:ascii="Times New Roman" w:hAnsi="Times New Roman"/>
                <w:color w:val="000000"/>
                <w:sz w:val="24"/>
                <w:lang w:val="ru-RU"/>
              </w:rPr>
              <w:t xml:space="preserve">); имеющим в своём составе числительные, оканчивающиеся на </w:t>
            </w:r>
            <w:r w:rsidRPr="00777AD2">
              <w:rPr>
                <w:rFonts w:ascii="Times New Roman" w:hAnsi="Times New Roman"/>
                <w:i/>
                <w:color w:val="000000"/>
                <w:sz w:val="24"/>
                <w:lang w:val="ru-RU"/>
              </w:rPr>
              <w:t>один</w:t>
            </w:r>
            <w:r w:rsidRPr="00777AD2">
              <w:rPr>
                <w:rFonts w:ascii="Times New Roman" w:hAnsi="Times New Roman"/>
                <w:color w:val="000000"/>
                <w:sz w:val="24"/>
                <w:lang w:val="ru-RU"/>
              </w:rPr>
              <w:t xml:space="preserve">; имеющим в своём составе числительные </w:t>
            </w:r>
            <w:r w:rsidRPr="00777AD2">
              <w:rPr>
                <w:rFonts w:ascii="Times New Roman" w:hAnsi="Times New Roman"/>
                <w:i/>
                <w:color w:val="000000"/>
                <w:sz w:val="24"/>
                <w:lang w:val="ru-RU"/>
              </w:rPr>
              <w:t>два</w:t>
            </w:r>
            <w:r w:rsidRPr="00777AD2">
              <w:rPr>
                <w:rFonts w:ascii="Times New Roman" w:hAnsi="Times New Roman"/>
                <w:color w:val="000000"/>
                <w:sz w:val="24"/>
                <w:lang w:val="ru-RU"/>
              </w:rPr>
              <w:t>,</w:t>
            </w:r>
            <w:r w:rsidRPr="00777AD2">
              <w:rPr>
                <w:rFonts w:ascii="Times New Roman" w:hAnsi="Times New Roman"/>
                <w:i/>
                <w:color w:val="000000"/>
                <w:sz w:val="24"/>
                <w:lang w:val="ru-RU"/>
              </w:rPr>
              <w:t xml:space="preserve"> три</w:t>
            </w:r>
            <w:r w:rsidRPr="00777AD2">
              <w:rPr>
                <w:rFonts w:ascii="Times New Roman" w:hAnsi="Times New Roman"/>
                <w:color w:val="000000"/>
                <w:sz w:val="24"/>
                <w:lang w:val="ru-RU"/>
              </w:rPr>
              <w:t>,</w:t>
            </w:r>
            <w:r w:rsidRPr="00777AD2">
              <w:rPr>
                <w:rFonts w:ascii="Times New Roman" w:hAnsi="Times New Roman"/>
                <w:i/>
                <w:color w:val="000000"/>
                <w:sz w:val="24"/>
                <w:lang w:val="ru-RU"/>
              </w:rPr>
              <w:t xml:space="preserve"> четыре</w:t>
            </w:r>
            <w:r w:rsidRPr="00777AD2">
              <w:rPr>
                <w:rFonts w:ascii="Times New Roman" w:hAnsi="Times New Roman"/>
                <w:color w:val="000000"/>
                <w:sz w:val="24"/>
                <w:lang w:val="ru-RU"/>
              </w:rPr>
              <w:t xml:space="preserve"> или числительное, оканчивающееся на </w:t>
            </w:r>
            <w:r w:rsidRPr="00777AD2">
              <w:rPr>
                <w:rFonts w:ascii="Times New Roman" w:hAnsi="Times New Roman"/>
                <w:i/>
                <w:color w:val="000000"/>
                <w:sz w:val="24"/>
                <w:lang w:val="ru-RU"/>
              </w:rPr>
              <w:t>два</w:t>
            </w:r>
            <w:r w:rsidRPr="00777AD2">
              <w:rPr>
                <w:rFonts w:ascii="Times New Roman" w:hAnsi="Times New Roman"/>
                <w:color w:val="000000"/>
                <w:sz w:val="24"/>
                <w:lang w:val="ru-RU"/>
              </w:rPr>
              <w:t xml:space="preserve">, </w:t>
            </w:r>
            <w:r w:rsidRPr="00777AD2">
              <w:rPr>
                <w:rFonts w:ascii="Times New Roman" w:hAnsi="Times New Roman"/>
                <w:i/>
                <w:color w:val="000000"/>
                <w:sz w:val="24"/>
                <w:lang w:val="ru-RU"/>
              </w:rPr>
              <w:t>три</w:t>
            </w:r>
            <w:r w:rsidRPr="00777AD2">
              <w:rPr>
                <w:rFonts w:ascii="Times New Roman" w:hAnsi="Times New Roman"/>
                <w:color w:val="000000"/>
                <w:sz w:val="24"/>
                <w:lang w:val="ru-RU"/>
              </w:rPr>
              <w:t xml:space="preserve">, </w:t>
            </w:r>
            <w:r w:rsidRPr="00777AD2">
              <w:rPr>
                <w:rFonts w:ascii="Times New Roman" w:hAnsi="Times New Roman"/>
                <w:i/>
                <w:color w:val="000000"/>
                <w:sz w:val="24"/>
                <w:lang w:val="ru-RU"/>
              </w:rPr>
              <w:t>четыре</w:t>
            </w:r>
            <w:r w:rsidRPr="00777AD2">
              <w:rPr>
                <w:rFonts w:ascii="Times New Roman" w:hAnsi="Times New Roman"/>
                <w:color w:val="000000"/>
                <w:sz w:val="24"/>
                <w:lang w:val="ru-RU"/>
              </w:rPr>
              <w:t xml:space="preserve">. Согласование сказуемого с подлежащим, имеющим при себе приложение (типа </w:t>
            </w:r>
            <w:r w:rsidRPr="00777AD2">
              <w:rPr>
                <w:rFonts w:ascii="Times New Roman" w:hAnsi="Times New Roman"/>
                <w:i/>
                <w:color w:val="000000"/>
                <w:sz w:val="24"/>
                <w:lang w:val="ru-RU"/>
              </w:rPr>
              <w:t>диван-кровать</w:t>
            </w:r>
            <w:r w:rsidRPr="00777AD2">
              <w:rPr>
                <w:rFonts w:ascii="Times New Roman" w:hAnsi="Times New Roman"/>
                <w:color w:val="000000"/>
                <w:sz w:val="24"/>
                <w:lang w:val="ru-RU"/>
              </w:rPr>
              <w:t>,</w:t>
            </w:r>
            <w:r w:rsidRPr="00777AD2">
              <w:rPr>
                <w:rFonts w:ascii="Times New Roman" w:hAnsi="Times New Roman"/>
                <w:i/>
                <w:color w:val="000000"/>
                <w:sz w:val="24"/>
                <w:lang w:val="ru-RU"/>
              </w:rPr>
              <w:t xml:space="preserve"> озеро Байкал</w:t>
            </w:r>
            <w:r w:rsidRPr="00777AD2">
              <w:rPr>
                <w:rFonts w:ascii="Times New Roman" w:hAnsi="Times New Roman"/>
                <w:color w:val="000000"/>
                <w:sz w:val="24"/>
                <w:lang w:val="ru-RU"/>
              </w:rPr>
              <w:t xml:space="preserve">). </w:t>
            </w:r>
            <w:r>
              <w:rPr>
                <w:rFonts w:ascii="Times New Roman" w:hAnsi="Times New Roman"/>
                <w:color w:val="000000"/>
                <w:sz w:val="24"/>
              </w:rPr>
              <w:t>Согласованиесказуемого с подлежащим, выраженнымаббревиатурой, заимствованнымнесклоняемымсуществительным</w:t>
            </w:r>
          </w:p>
        </w:tc>
      </w:tr>
      <w:tr w:rsidR="00C46B82" w:rsidRPr="0007342D">
        <w:trPr>
          <w:trHeight w:val="144"/>
        </w:trPr>
        <w:tc>
          <w:tcPr>
            <w:tcW w:w="1071"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lastRenderedPageBreak/>
              <w:t>2.1.7</w:t>
            </w:r>
          </w:p>
        </w:tc>
        <w:tc>
          <w:tcPr>
            <w:tcW w:w="13346"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C46B82" w:rsidRPr="0007342D">
        <w:trPr>
          <w:trHeight w:val="144"/>
        </w:trPr>
        <w:tc>
          <w:tcPr>
            <w:tcW w:w="1071"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2.1.8</w:t>
            </w:r>
          </w:p>
        </w:tc>
        <w:tc>
          <w:tcPr>
            <w:tcW w:w="13346"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Основные нормы употребления однородных членов предложения</w:t>
            </w:r>
          </w:p>
        </w:tc>
      </w:tr>
      <w:tr w:rsidR="00C46B82" w:rsidRPr="0007342D">
        <w:trPr>
          <w:trHeight w:val="144"/>
        </w:trPr>
        <w:tc>
          <w:tcPr>
            <w:tcW w:w="1071"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2.1.9</w:t>
            </w:r>
          </w:p>
        </w:tc>
        <w:tc>
          <w:tcPr>
            <w:tcW w:w="13346"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Основные нормы употребления причастных и деепричастных оборотов</w:t>
            </w:r>
          </w:p>
        </w:tc>
      </w:tr>
      <w:tr w:rsidR="00C46B82" w:rsidRPr="0007342D">
        <w:trPr>
          <w:trHeight w:val="144"/>
        </w:trPr>
        <w:tc>
          <w:tcPr>
            <w:tcW w:w="1071"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2.1.10</w:t>
            </w:r>
          </w:p>
        </w:tc>
        <w:tc>
          <w:tcPr>
            <w:tcW w:w="13346"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Основные нормы построения сложных предложений</w:t>
            </w:r>
          </w:p>
        </w:tc>
      </w:tr>
      <w:tr w:rsidR="00C46B82">
        <w:trPr>
          <w:trHeight w:val="144"/>
        </w:trPr>
        <w:tc>
          <w:tcPr>
            <w:tcW w:w="1071"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2.2</w:t>
            </w:r>
          </w:p>
        </w:tc>
        <w:tc>
          <w:tcPr>
            <w:tcW w:w="13346" w:type="dxa"/>
            <w:tcMar>
              <w:top w:w="50" w:type="dxa"/>
              <w:left w:w="100" w:type="dxa"/>
            </w:tcMar>
            <w:vAlign w:val="center"/>
          </w:tcPr>
          <w:p w:rsidR="00C46B82" w:rsidRDefault="00445DE4">
            <w:pPr>
              <w:spacing w:after="0" w:line="336" w:lineRule="auto"/>
              <w:ind w:left="336"/>
              <w:jc w:val="both"/>
            </w:pPr>
            <w:r>
              <w:rPr>
                <w:rFonts w:ascii="Times New Roman" w:hAnsi="Times New Roman"/>
                <w:color w:val="000000"/>
                <w:sz w:val="24"/>
              </w:rPr>
              <w:t>Пунктуация. Основныеправилапунктуации</w:t>
            </w:r>
          </w:p>
        </w:tc>
      </w:tr>
      <w:tr w:rsidR="00C46B82">
        <w:trPr>
          <w:trHeight w:val="144"/>
        </w:trPr>
        <w:tc>
          <w:tcPr>
            <w:tcW w:w="1071"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2.2.1</w:t>
            </w:r>
          </w:p>
        </w:tc>
        <w:tc>
          <w:tcPr>
            <w:tcW w:w="13346" w:type="dxa"/>
            <w:tcMar>
              <w:top w:w="50" w:type="dxa"/>
              <w:left w:w="100" w:type="dxa"/>
            </w:tcMar>
            <w:vAlign w:val="center"/>
          </w:tcPr>
          <w:p w:rsidR="00C46B82" w:rsidRDefault="00445DE4">
            <w:pPr>
              <w:spacing w:after="0" w:line="336" w:lineRule="auto"/>
              <w:ind w:left="336"/>
              <w:jc w:val="both"/>
            </w:pPr>
            <w:r>
              <w:rPr>
                <w:rFonts w:ascii="Times New Roman" w:hAnsi="Times New Roman"/>
                <w:color w:val="000000"/>
                <w:sz w:val="24"/>
              </w:rPr>
              <w:t>Пунктуациякакразделлингвистики</w:t>
            </w:r>
          </w:p>
        </w:tc>
      </w:tr>
      <w:tr w:rsidR="00C46B82">
        <w:trPr>
          <w:trHeight w:val="144"/>
        </w:trPr>
        <w:tc>
          <w:tcPr>
            <w:tcW w:w="1071"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2.2.2</w:t>
            </w:r>
          </w:p>
        </w:tc>
        <w:tc>
          <w:tcPr>
            <w:tcW w:w="13346" w:type="dxa"/>
            <w:tcMar>
              <w:top w:w="50" w:type="dxa"/>
              <w:left w:w="100" w:type="dxa"/>
            </w:tcMar>
            <w:vAlign w:val="center"/>
          </w:tcPr>
          <w:p w:rsidR="00C46B82" w:rsidRDefault="00445DE4">
            <w:pPr>
              <w:spacing w:after="0" w:line="336" w:lineRule="auto"/>
              <w:ind w:left="336"/>
              <w:jc w:val="both"/>
            </w:pPr>
            <w:r>
              <w:rPr>
                <w:rFonts w:ascii="Times New Roman" w:hAnsi="Times New Roman"/>
                <w:color w:val="000000"/>
                <w:sz w:val="24"/>
              </w:rPr>
              <w:t>Пунктуационныйанализпредложения</w:t>
            </w:r>
          </w:p>
        </w:tc>
      </w:tr>
      <w:tr w:rsidR="00C46B82" w:rsidRPr="0007342D">
        <w:trPr>
          <w:trHeight w:val="144"/>
        </w:trPr>
        <w:tc>
          <w:tcPr>
            <w:tcW w:w="1071"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2.2.3</w:t>
            </w:r>
          </w:p>
        </w:tc>
        <w:tc>
          <w:tcPr>
            <w:tcW w:w="13346"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C46B82">
        <w:trPr>
          <w:trHeight w:val="144"/>
        </w:trPr>
        <w:tc>
          <w:tcPr>
            <w:tcW w:w="1071"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2.2.4</w:t>
            </w:r>
          </w:p>
        </w:tc>
        <w:tc>
          <w:tcPr>
            <w:tcW w:w="13346" w:type="dxa"/>
            <w:tcMar>
              <w:top w:w="50" w:type="dxa"/>
              <w:left w:w="100" w:type="dxa"/>
            </w:tcMar>
            <w:vAlign w:val="center"/>
          </w:tcPr>
          <w:p w:rsidR="00C46B82" w:rsidRDefault="00445DE4">
            <w:pPr>
              <w:spacing w:after="0" w:line="336" w:lineRule="auto"/>
              <w:ind w:left="336"/>
              <w:jc w:val="both"/>
            </w:pPr>
            <w:r>
              <w:rPr>
                <w:rFonts w:ascii="Times New Roman" w:hAnsi="Times New Roman"/>
                <w:color w:val="000000"/>
                <w:sz w:val="24"/>
              </w:rPr>
              <w:t>Сочетаниезнаковпрепинания</w:t>
            </w:r>
          </w:p>
        </w:tc>
      </w:tr>
      <w:tr w:rsidR="00C46B82" w:rsidRPr="0007342D">
        <w:trPr>
          <w:trHeight w:val="144"/>
        </w:trPr>
        <w:tc>
          <w:tcPr>
            <w:tcW w:w="1071"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2.2.5</w:t>
            </w:r>
          </w:p>
        </w:tc>
        <w:tc>
          <w:tcPr>
            <w:tcW w:w="13346"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Знаки препинания и их функции</w:t>
            </w:r>
          </w:p>
        </w:tc>
      </w:tr>
      <w:tr w:rsidR="00C46B82" w:rsidRPr="0007342D">
        <w:trPr>
          <w:trHeight w:val="144"/>
        </w:trPr>
        <w:tc>
          <w:tcPr>
            <w:tcW w:w="1071"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2.2.6</w:t>
            </w:r>
          </w:p>
        </w:tc>
        <w:tc>
          <w:tcPr>
            <w:tcW w:w="13346"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Знаки препинания между подлежащим и сказуемым</w:t>
            </w:r>
          </w:p>
        </w:tc>
      </w:tr>
      <w:tr w:rsidR="00C46B82" w:rsidRPr="0007342D">
        <w:trPr>
          <w:trHeight w:val="144"/>
        </w:trPr>
        <w:tc>
          <w:tcPr>
            <w:tcW w:w="1071"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2.2.7</w:t>
            </w:r>
          </w:p>
        </w:tc>
        <w:tc>
          <w:tcPr>
            <w:tcW w:w="13346"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Знаки препинания в предложениях с однородными членами</w:t>
            </w:r>
          </w:p>
        </w:tc>
      </w:tr>
      <w:tr w:rsidR="00C46B82">
        <w:trPr>
          <w:trHeight w:val="144"/>
        </w:trPr>
        <w:tc>
          <w:tcPr>
            <w:tcW w:w="1071"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2.2.8</w:t>
            </w:r>
          </w:p>
        </w:tc>
        <w:tc>
          <w:tcPr>
            <w:tcW w:w="13346" w:type="dxa"/>
            <w:tcMar>
              <w:top w:w="50" w:type="dxa"/>
              <w:left w:w="100" w:type="dxa"/>
            </w:tcMar>
            <w:vAlign w:val="center"/>
          </w:tcPr>
          <w:p w:rsidR="00C46B82" w:rsidRDefault="00445DE4">
            <w:pPr>
              <w:spacing w:after="0" w:line="336" w:lineRule="auto"/>
              <w:ind w:left="336"/>
              <w:jc w:val="both"/>
            </w:pPr>
            <w:r>
              <w:rPr>
                <w:rFonts w:ascii="Times New Roman" w:hAnsi="Times New Roman"/>
                <w:color w:val="000000"/>
                <w:sz w:val="24"/>
              </w:rPr>
              <w:t>Знакипрепинанияприобособлении</w:t>
            </w:r>
          </w:p>
        </w:tc>
      </w:tr>
      <w:tr w:rsidR="00C46B82" w:rsidRPr="0007342D">
        <w:trPr>
          <w:trHeight w:val="144"/>
        </w:trPr>
        <w:tc>
          <w:tcPr>
            <w:tcW w:w="1071"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2.2.9</w:t>
            </w:r>
          </w:p>
        </w:tc>
        <w:tc>
          <w:tcPr>
            <w:tcW w:w="13346"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Знаки препинания в предложениях с вводными конструкциями, обращениями, междометиями</w:t>
            </w:r>
          </w:p>
        </w:tc>
      </w:tr>
      <w:tr w:rsidR="00C46B82" w:rsidRPr="0007342D">
        <w:trPr>
          <w:trHeight w:val="144"/>
        </w:trPr>
        <w:tc>
          <w:tcPr>
            <w:tcW w:w="1071"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2.2.10</w:t>
            </w:r>
          </w:p>
        </w:tc>
        <w:tc>
          <w:tcPr>
            <w:tcW w:w="13346"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Знаки препинания в сложном предложении</w:t>
            </w:r>
          </w:p>
        </w:tc>
      </w:tr>
      <w:tr w:rsidR="00C46B82" w:rsidRPr="0007342D">
        <w:trPr>
          <w:trHeight w:val="144"/>
        </w:trPr>
        <w:tc>
          <w:tcPr>
            <w:tcW w:w="1071"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2.2.11</w:t>
            </w:r>
          </w:p>
        </w:tc>
        <w:tc>
          <w:tcPr>
            <w:tcW w:w="13346"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Знаки препинания в сложном предложении с разными видами связи</w:t>
            </w:r>
          </w:p>
        </w:tc>
      </w:tr>
      <w:tr w:rsidR="00C46B82" w:rsidRPr="0007342D">
        <w:trPr>
          <w:trHeight w:val="144"/>
        </w:trPr>
        <w:tc>
          <w:tcPr>
            <w:tcW w:w="1071"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2.2.12</w:t>
            </w:r>
          </w:p>
        </w:tc>
        <w:tc>
          <w:tcPr>
            <w:tcW w:w="13346"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Знаки препинания при передаче чужой речи</w:t>
            </w:r>
          </w:p>
        </w:tc>
      </w:tr>
      <w:tr w:rsidR="00C46B82">
        <w:trPr>
          <w:trHeight w:val="144"/>
        </w:trPr>
        <w:tc>
          <w:tcPr>
            <w:tcW w:w="1071"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w:t>
            </w:r>
          </w:p>
        </w:tc>
        <w:tc>
          <w:tcPr>
            <w:tcW w:w="13346" w:type="dxa"/>
            <w:tcMar>
              <w:top w:w="50" w:type="dxa"/>
              <w:left w:w="100" w:type="dxa"/>
            </w:tcMar>
            <w:vAlign w:val="center"/>
          </w:tcPr>
          <w:p w:rsidR="00C46B82" w:rsidRDefault="00445DE4">
            <w:pPr>
              <w:spacing w:after="0" w:line="336" w:lineRule="auto"/>
              <w:ind w:left="336"/>
              <w:jc w:val="both"/>
            </w:pPr>
            <w:r>
              <w:rPr>
                <w:rFonts w:ascii="Times New Roman" w:hAnsi="Times New Roman"/>
                <w:color w:val="000000"/>
                <w:sz w:val="24"/>
              </w:rPr>
              <w:t>Функциональнаястилистика. Культураречи</w:t>
            </w:r>
          </w:p>
        </w:tc>
      </w:tr>
      <w:tr w:rsidR="00C46B82" w:rsidRPr="0007342D">
        <w:trPr>
          <w:trHeight w:val="144"/>
        </w:trPr>
        <w:tc>
          <w:tcPr>
            <w:tcW w:w="1071"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3.1</w:t>
            </w:r>
          </w:p>
        </w:tc>
        <w:tc>
          <w:tcPr>
            <w:tcW w:w="13346"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Функциональная стилистика как раздел лингвистики</w:t>
            </w:r>
          </w:p>
        </w:tc>
      </w:tr>
      <w:tr w:rsidR="00C46B82">
        <w:trPr>
          <w:trHeight w:val="144"/>
        </w:trPr>
        <w:tc>
          <w:tcPr>
            <w:tcW w:w="1071"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3.2</w:t>
            </w:r>
          </w:p>
        </w:tc>
        <w:tc>
          <w:tcPr>
            <w:tcW w:w="13346" w:type="dxa"/>
            <w:tcMar>
              <w:top w:w="50" w:type="dxa"/>
              <w:left w:w="100" w:type="dxa"/>
            </w:tcMar>
            <w:vAlign w:val="center"/>
          </w:tcPr>
          <w:p w:rsidR="00C46B82" w:rsidRDefault="00445DE4">
            <w:pPr>
              <w:spacing w:after="0" w:line="336" w:lineRule="auto"/>
              <w:ind w:left="336"/>
              <w:jc w:val="both"/>
            </w:pPr>
            <w:r>
              <w:rPr>
                <w:rFonts w:ascii="Times New Roman" w:hAnsi="Times New Roman"/>
                <w:color w:val="000000"/>
                <w:sz w:val="24"/>
              </w:rPr>
              <w:t>Стилистическаянорма</w:t>
            </w:r>
          </w:p>
        </w:tc>
      </w:tr>
      <w:tr w:rsidR="00C46B82" w:rsidRPr="0007342D">
        <w:trPr>
          <w:trHeight w:val="144"/>
        </w:trPr>
        <w:tc>
          <w:tcPr>
            <w:tcW w:w="1071"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3.3</w:t>
            </w:r>
          </w:p>
        </w:tc>
        <w:tc>
          <w:tcPr>
            <w:tcW w:w="13346"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C46B82" w:rsidRPr="0007342D">
        <w:trPr>
          <w:trHeight w:val="144"/>
        </w:trPr>
        <w:tc>
          <w:tcPr>
            <w:tcW w:w="1071"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3.4</w:t>
            </w:r>
          </w:p>
        </w:tc>
        <w:tc>
          <w:tcPr>
            <w:tcW w:w="13346"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w:t>
            </w:r>
            <w:r w:rsidRPr="00777AD2">
              <w:rPr>
                <w:rFonts w:ascii="Times New Roman" w:hAnsi="Times New Roman"/>
                <w:color w:val="000000"/>
                <w:sz w:val="24"/>
                <w:lang w:val="ru-RU"/>
              </w:rPr>
              <w:lastRenderedPageBreak/>
              <w:t>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w:t>
            </w:r>
          </w:p>
        </w:tc>
      </w:tr>
      <w:tr w:rsidR="00C46B82" w:rsidRPr="0007342D">
        <w:trPr>
          <w:trHeight w:val="144"/>
        </w:trPr>
        <w:tc>
          <w:tcPr>
            <w:tcW w:w="1071"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lastRenderedPageBreak/>
              <w:t>3.5</w:t>
            </w:r>
          </w:p>
        </w:tc>
        <w:tc>
          <w:tcPr>
            <w:tcW w:w="13346"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C46B82" w:rsidRPr="0007342D">
        <w:trPr>
          <w:trHeight w:val="144"/>
        </w:trPr>
        <w:tc>
          <w:tcPr>
            <w:tcW w:w="1071"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3.6</w:t>
            </w:r>
          </w:p>
        </w:tc>
        <w:tc>
          <w:tcPr>
            <w:tcW w:w="13346"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C46B82" w:rsidRPr="0007342D">
        <w:trPr>
          <w:trHeight w:val="144"/>
        </w:trPr>
        <w:tc>
          <w:tcPr>
            <w:tcW w:w="1071"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3.7</w:t>
            </w:r>
          </w:p>
        </w:tc>
        <w:tc>
          <w:tcPr>
            <w:tcW w:w="13346"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bl>
    <w:p w:rsidR="00C46B82" w:rsidRPr="00777AD2" w:rsidRDefault="00C46B82">
      <w:pPr>
        <w:rPr>
          <w:lang w:val="ru-RU"/>
        </w:rPr>
        <w:sectPr w:rsidR="00C46B82" w:rsidRPr="00777AD2">
          <w:pgSz w:w="11906" w:h="16383"/>
          <w:pgMar w:top="1134" w:right="850" w:bottom="1134" w:left="1701" w:header="720" w:footer="720" w:gutter="0"/>
          <w:cols w:space="720"/>
        </w:sectPr>
      </w:pPr>
    </w:p>
    <w:p w:rsidR="00C46B82" w:rsidRPr="00777AD2" w:rsidRDefault="00445DE4">
      <w:pPr>
        <w:spacing w:before="199" w:after="199"/>
        <w:ind w:left="120"/>
        <w:rPr>
          <w:lang w:val="ru-RU"/>
        </w:rPr>
      </w:pPr>
      <w:bookmarkStart w:id="9" w:name="block-68359970"/>
      <w:bookmarkEnd w:id="8"/>
      <w:r w:rsidRPr="00777AD2">
        <w:rPr>
          <w:rFonts w:ascii="Times New Roman" w:hAnsi="Times New Roman"/>
          <w:b/>
          <w:color w:val="000000"/>
          <w:sz w:val="28"/>
          <w:lang w:val="ru-RU"/>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rsidR="00C46B82" w:rsidRPr="00777AD2" w:rsidRDefault="00C46B82">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631"/>
        <w:gridCol w:w="5788"/>
      </w:tblGrid>
      <w:tr w:rsidR="00C46B82" w:rsidRPr="0007342D">
        <w:trPr>
          <w:trHeight w:val="144"/>
        </w:trPr>
        <w:tc>
          <w:tcPr>
            <w:tcW w:w="1988" w:type="dxa"/>
            <w:tcMar>
              <w:top w:w="50" w:type="dxa"/>
              <w:left w:w="100" w:type="dxa"/>
            </w:tcMar>
            <w:vAlign w:val="center"/>
          </w:tcPr>
          <w:p w:rsidR="00C46B82" w:rsidRDefault="00445DE4">
            <w:pPr>
              <w:spacing w:after="0"/>
              <w:ind w:left="243"/>
            </w:pPr>
            <w:r>
              <w:rPr>
                <w:rFonts w:ascii="Times New Roman" w:hAnsi="Times New Roman"/>
                <w:b/>
                <w:color w:val="000000"/>
                <w:sz w:val="24"/>
              </w:rPr>
              <w:t>Кодпроверяемоготребования</w:t>
            </w:r>
          </w:p>
        </w:tc>
        <w:tc>
          <w:tcPr>
            <w:tcW w:w="11573" w:type="dxa"/>
            <w:tcMar>
              <w:top w:w="50" w:type="dxa"/>
              <w:left w:w="100" w:type="dxa"/>
            </w:tcMar>
            <w:vAlign w:val="center"/>
          </w:tcPr>
          <w:p w:rsidR="00C46B82" w:rsidRPr="00777AD2" w:rsidRDefault="00445DE4">
            <w:pPr>
              <w:spacing w:after="0"/>
              <w:ind w:left="243"/>
              <w:rPr>
                <w:lang w:val="ru-RU"/>
              </w:rPr>
            </w:pPr>
            <w:r w:rsidRPr="00777AD2">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1</w:t>
            </w:r>
          </w:p>
        </w:tc>
        <w:tc>
          <w:tcPr>
            <w:tcW w:w="11573"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Текст. Информационно-смысловая переработка текста</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1.1</w:t>
            </w:r>
          </w:p>
        </w:tc>
        <w:tc>
          <w:tcPr>
            <w:tcW w:w="11573"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 xml:space="preserve">Сформированность знаний о признаках текста, его структуре, видах информации в тексте </w:t>
            </w:r>
          </w:p>
        </w:tc>
      </w:tr>
      <w:tr w:rsidR="00C46B82">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1.2</w:t>
            </w:r>
          </w:p>
        </w:tc>
        <w:tc>
          <w:tcPr>
            <w:tcW w:w="11573" w:type="dxa"/>
            <w:tcMar>
              <w:top w:w="50" w:type="dxa"/>
              <w:left w:w="100" w:type="dxa"/>
            </w:tcMar>
            <w:vAlign w:val="center"/>
          </w:tcPr>
          <w:p w:rsidR="00C46B82" w:rsidRDefault="00445DE4">
            <w:pPr>
              <w:spacing w:after="0" w:line="336" w:lineRule="auto"/>
              <w:ind w:left="336"/>
              <w:jc w:val="both"/>
            </w:pPr>
            <w:r w:rsidRPr="00777AD2">
              <w:rPr>
                <w:rFonts w:ascii="Times New Roman" w:hAnsi="Times New Roman"/>
                <w:color w:val="000000"/>
                <w:sz w:val="24"/>
                <w:lang w:val="ru-RU"/>
              </w:rPr>
              <w:t xml:space="preserve">Совершенствование умений понимать, анализировать и комментировать основную и дополнительную, явную и скрытую </w:t>
            </w:r>
            <w:r>
              <w:rPr>
                <w:rFonts w:ascii="Times New Roman" w:hAnsi="Times New Roman"/>
                <w:color w:val="000000"/>
                <w:sz w:val="24"/>
              </w:rPr>
              <w:t>(подтекстовую) информациютекстов, воспринимаемыхзрительно и (или) наслух</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1.3</w:t>
            </w:r>
          </w:p>
        </w:tc>
        <w:tc>
          <w:tcPr>
            <w:tcW w:w="11573"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Совершенствование умений выявлять логико-смысловые отношения между предложениями в тексте</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1.4</w:t>
            </w:r>
          </w:p>
        </w:tc>
        <w:tc>
          <w:tcPr>
            <w:tcW w:w="11573"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1.5</w:t>
            </w:r>
          </w:p>
        </w:tc>
        <w:tc>
          <w:tcPr>
            <w:tcW w:w="11573"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1.6</w:t>
            </w:r>
          </w:p>
        </w:tc>
        <w:tc>
          <w:tcPr>
            <w:tcW w:w="11573"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Совершенствование умений использовать разные виды чтения, приёмы информационно-смысловой переработки прочитанных текстов, включая гипертекст, графику, инфографику и другое (объём текста для чтения – 450-500 слов)</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lastRenderedPageBreak/>
              <w:t>1.7</w:t>
            </w:r>
          </w:p>
        </w:tc>
        <w:tc>
          <w:tcPr>
            <w:tcW w:w="11573"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Совершенствование умений создавать вторичные тексты (тезисы, аннотация, отзыв, рецензия и другие)</w:t>
            </w:r>
          </w:p>
        </w:tc>
      </w:tr>
      <w:tr w:rsidR="00C46B82">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w:t>
            </w:r>
          </w:p>
        </w:tc>
        <w:tc>
          <w:tcPr>
            <w:tcW w:w="11573" w:type="dxa"/>
            <w:tcMar>
              <w:top w:w="50" w:type="dxa"/>
              <w:left w:w="100" w:type="dxa"/>
            </w:tcMar>
            <w:vAlign w:val="center"/>
          </w:tcPr>
          <w:p w:rsidR="00C46B82" w:rsidRDefault="00445DE4">
            <w:pPr>
              <w:spacing w:after="0" w:line="336" w:lineRule="auto"/>
              <w:ind w:left="336"/>
              <w:jc w:val="both"/>
            </w:pPr>
            <w:r>
              <w:rPr>
                <w:rFonts w:ascii="Times New Roman" w:hAnsi="Times New Roman"/>
                <w:color w:val="000000"/>
                <w:sz w:val="24"/>
              </w:rPr>
              <w:t>Функциональнаястилистика. Культураречи</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2.1</w:t>
            </w:r>
          </w:p>
        </w:tc>
        <w:tc>
          <w:tcPr>
            <w:tcW w:w="11573"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2.2</w:t>
            </w:r>
          </w:p>
        </w:tc>
        <w:tc>
          <w:tcPr>
            <w:tcW w:w="11573"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w:t>
            </w:r>
          </w:p>
        </w:tc>
        <w:tc>
          <w:tcPr>
            <w:tcW w:w="11573"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Язык и речь. Культура речи</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3.1</w:t>
            </w:r>
          </w:p>
        </w:tc>
        <w:tc>
          <w:tcPr>
            <w:tcW w:w="11573"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Обобщение знаний о языке как системе, его основных единицах и уровнях</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3.2</w:t>
            </w:r>
          </w:p>
        </w:tc>
        <w:tc>
          <w:tcPr>
            <w:tcW w:w="11573"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Обогащение словарного запаса, расширение объёма используемых в речи грамматических языковых средств</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3.3</w:t>
            </w:r>
          </w:p>
        </w:tc>
        <w:tc>
          <w:tcPr>
            <w:tcW w:w="11573"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Совершенствование умений анализировать языковые единицы разных уровней</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3.4</w:t>
            </w:r>
          </w:p>
        </w:tc>
        <w:tc>
          <w:tcPr>
            <w:tcW w:w="11573"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Сформированность представлений об аспектах культуры речи: нормативном, коммуникативном и этическом</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3.5</w:t>
            </w:r>
          </w:p>
        </w:tc>
        <w:tc>
          <w:tcPr>
            <w:tcW w:w="11573"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орфоэпические нормы</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3.6</w:t>
            </w:r>
          </w:p>
        </w:tc>
        <w:tc>
          <w:tcPr>
            <w:tcW w:w="11573"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pacing w:val="-4"/>
                <w:sz w:val="24"/>
                <w:lang w:val="ru-RU"/>
              </w:rPr>
              <w:t>Формирование системы знаний о нормах современного русского литературного языка и их основных видах: лексические нормы</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3.7</w:t>
            </w:r>
          </w:p>
        </w:tc>
        <w:tc>
          <w:tcPr>
            <w:tcW w:w="11573"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грамматические нормы</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lastRenderedPageBreak/>
              <w:t>3.8</w:t>
            </w:r>
          </w:p>
        </w:tc>
        <w:tc>
          <w:tcPr>
            <w:tcW w:w="11573"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стилистические нормы</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3.9</w:t>
            </w:r>
          </w:p>
        </w:tc>
        <w:tc>
          <w:tcPr>
            <w:tcW w:w="11573"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Совершенствование умений применять правила орфографии в практике письма</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3.10</w:t>
            </w:r>
          </w:p>
        </w:tc>
        <w:tc>
          <w:tcPr>
            <w:tcW w:w="11573"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Совершенствование умений применять правила пунктуации в практике письма</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3.11</w:t>
            </w:r>
          </w:p>
        </w:tc>
        <w:tc>
          <w:tcPr>
            <w:tcW w:w="11573"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Сформированность умений работать со словарями и справочниками</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3.12</w:t>
            </w:r>
          </w:p>
        </w:tc>
        <w:tc>
          <w:tcPr>
            <w:tcW w:w="11573"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Обобщение знаний об изобразительно-выразительных средствах русского языка</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3.13</w:t>
            </w:r>
          </w:p>
        </w:tc>
        <w:tc>
          <w:tcPr>
            <w:tcW w:w="11573"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Совершенствование умений определять изобразительно-выразительные средства языка в тексте</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3.14</w:t>
            </w:r>
          </w:p>
        </w:tc>
        <w:tc>
          <w:tcPr>
            <w:tcW w:w="11573"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Совершенствование умений корректировать устные и письменные высказывания</w:t>
            </w:r>
          </w:p>
        </w:tc>
      </w:tr>
      <w:tr w:rsidR="00C46B82">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4</w:t>
            </w:r>
          </w:p>
        </w:tc>
        <w:tc>
          <w:tcPr>
            <w:tcW w:w="11573" w:type="dxa"/>
            <w:tcMar>
              <w:top w:w="50" w:type="dxa"/>
              <w:left w:w="100" w:type="dxa"/>
            </w:tcMar>
            <w:vAlign w:val="center"/>
          </w:tcPr>
          <w:p w:rsidR="00C46B82" w:rsidRDefault="00445DE4">
            <w:pPr>
              <w:spacing w:after="0" w:line="336" w:lineRule="auto"/>
              <w:ind w:left="336"/>
              <w:jc w:val="both"/>
            </w:pPr>
            <w:r>
              <w:rPr>
                <w:rFonts w:ascii="Times New Roman" w:hAnsi="Times New Roman"/>
                <w:color w:val="000000"/>
                <w:sz w:val="24"/>
              </w:rPr>
              <w:t>Общиесведения о языке</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4.1</w:t>
            </w:r>
          </w:p>
        </w:tc>
        <w:tc>
          <w:tcPr>
            <w:tcW w:w="11573"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4.2</w:t>
            </w:r>
          </w:p>
        </w:tc>
        <w:tc>
          <w:tcPr>
            <w:tcW w:w="11573"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C46B82">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5</w:t>
            </w:r>
          </w:p>
        </w:tc>
        <w:tc>
          <w:tcPr>
            <w:tcW w:w="11573" w:type="dxa"/>
            <w:tcMar>
              <w:top w:w="50" w:type="dxa"/>
              <w:left w:w="100" w:type="dxa"/>
            </w:tcMar>
            <w:vAlign w:val="center"/>
          </w:tcPr>
          <w:p w:rsidR="00C46B82" w:rsidRDefault="00445DE4">
            <w:pPr>
              <w:spacing w:after="0" w:line="336" w:lineRule="auto"/>
              <w:ind w:left="336"/>
              <w:jc w:val="both"/>
            </w:pPr>
            <w:r>
              <w:rPr>
                <w:rFonts w:ascii="Times New Roman" w:hAnsi="Times New Roman"/>
                <w:color w:val="000000"/>
                <w:sz w:val="24"/>
              </w:rPr>
              <w:t>Речь. Речевоеобщение</w:t>
            </w:r>
          </w:p>
        </w:tc>
      </w:tr>
      <w:tr w:rsidR="00C46B82" w:rsidRPr="0007342D">
        <w:trPr>
          <w:trHeight w:val="144"/>
        </w:trPr>
        <w:tc>
          <w:tcPr>
            <w:tcW w:w="1988"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lastRenderedPageBreak/>
              <w:t>5.1</w:t>
            </w:r>
          </w:p>
        </w:tc>
        <w:tc>
          <w:tcPr>
            <w:tcW w:w="11573"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rsidR="00C46B82" w:rsidRPr="00777AD2" w:rsidRDefault="00C46B82">
      <w:pPr>
        <w:rPr>
          <w:lang w:val="ru-RU"/>
        </w:rPr>
        <w:sectPr w:rsidR="00C46B82" w:rsidRPr="00777AD2">
          <w:pgSz w:w="11906" w:h="16383"/>
          <w:pgMar w:top="1134" w:right="850" w:bottom="1134" w:left="1701" w:header="720" w:footer="720" w:gutter="0"/>
          <w:cols w:space="720"/>
        </w:sectPr>
      </w:pPr>
    </w:p>
    <w:p w:rsidR="00C46B82" w:rsidRPr="00777AD2" w:rsidRDefault="00445DE4">
      <w:pPr>
        <w:spacing w:before="199" w:after="199"/>
        <w:ind w:left="120"/>
        <w:rPr>
          <w:lang w:val="ru-RU"/>
        </w:rPr>
      </w:pPr>
      <w:bookmarkStart w:id="10" w:name="block-68359971"/>
      <w:bookmarkEnd w:id="9"/>
      <w:r w:rsidRPr="00777AD2">
        <w:rPr>
          <w:rFonts w:ascii="Times New Roman" w:hAnsi="Times New Roman"/>
          <w:b/>
          <w:color w:val="000000"/>
          <w:sz w:val="28"/>
          <w:lang w:val="ru-RU"/>
        </w:rPr>
        <w:lastRenderedPageBreak/>
        <w:t>ПЕРЕЧЕНЬ ЭЛЕМЕНТОВ СОДЕРЖАНИЯ, ПРОВЕРЯЕМЫХ НА ЕГЭ ПО РУССКОМУ ЯЗЫКУ</w:t>
      </w:r>
    </w:p>
    <w:p w:rsidR="00C46B82" w:rsidRPr="00777AD2" w:rsidRDefault="00C46B82">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39"/>
        <w:gridCol w:w="8380"/>
      </w:tblGrid>
      <w:tr w:rsidR="00C46B82">
        <w:trPr>
          <w:trHeight w:val="144"/>
        </w:trPr>
        <w:tc>
          <w:tcPr>
            <w:tcW w:w="1066" w:type="dxa"/>
            <w:tcMar>
              <w:top w:w="50" w:type="dxa"/>
              <w:left w:w="100" w:type="dxa"/>
            </w:tcMar>
            <w:vAlign w:val="center"/>
          </w:tcPr>
          <w:p w:rsidR="00C46B82" w:rsidRDefault="00445DE4">
            <w:pPr>
              <w:spacing w:after="0"/>
              <w:ind w:left="243"/>
            </w:pPr>
            <w:r>
              <w:rPr>
                <w:rFonts w:ascii="Times New Roman" w:hAnsi="Times New Roman"/>
                <w:b/>
                <w:color w:val="000000"/>
                <w:sz w:val="24"/>
              </w:rPr>
              <w:t>Код</w:t>
            </w:r>
          </w:p>
        </w:tc>
        <w:tc>
          <w:tcPr>
            <w:tcW w:w="13240" w:type="dxa"/>
            <w:tcMar>
              <w:top w:w="50" w:type="dxa"/>
              <w:left w:w="100" w:type="dxa"/>
            </w:tcMar>
            <w:vAlign w:val="center"/>
          </w:tcPr>
          <w:p w:rsidR="00C46B82" w:rsidRDefault="00445DE4">
            <w:pPr>
              <w:spacing w:after="0"/>
              <w:ind w:left="243"/>
            </w:pPr>
            <w:r>
              <w:rPr>
                <w:rFonts w:ascii="Times New Roman" w:hAnsi="Times New Roman"/>
                <w:b/>
                <w:color w:val="000000"/>
                <w:sz w:val="24"/>
              </w:rPr>
              <w:t>Проверяемыйэлементсодержания</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1</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Текст. Информационно-смысловая переработка текста</w:t>
            </w:r>
          </w:p>
        </w:tc>
      </w:tr>
      <w:tr w:rsidR="00C46B82">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1.1</w:t>
            </w:r>
          </w:p>
        </w:tc>
        <w:tc>
          <w:tcPr>
            <w:tcW w:w="13240" w:type="dxa"/>
            <w:tcMar>
              <w:top w:w="50" w:type="dxa"/>
              <w:left w:w="100" w:type="dxa"/>
            </w:tcMar>
            <w:vAlign w:val="center"/>
          </w:tcPr>
          <w:p w:rsidR="00C46B82" w:rsidRDefault="00445DE4">
            <w:pPr>
              <w:spacing w:after="0" w:line="336" w:lineRule="auto"/>
              <w:ind w:left="336"/>
              <w:jc w:val="both"/>
            </w:pPr>
            <w:r>
              <w:rPr>
                <w:rFonts w:ascii="Times New Roman" w:hAnsi="Times New Roman"/>
                <w:color w:val="000000"/>
                <w:sz w:val="24"/>
              </w:rPr>
              <w:t>Текст, егоосновныепризнаки</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1.2</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 xml:space="preserve">Логико-смысловые отношения между предложениями в тексте </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1.3</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Информативность текста. Виды информации в тексте</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1.4</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C46B82">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1.5</w:t>
            </w:r>
          </w:p>
        </w:tc>
        <w:tc>
          <w:tcPr>
            <w:tcW w:w="13240" w:type="dxa"/>
            <w:tcMar>
              <w:top w:w="50" w:type="dxa"/>
              <w:left w:w="100" w:type="dxa"/>
            </w:tcMar>
            <w:vAlign w:val="center"/>
          </w:tcPr>
          <w:p w:rsidR="00C46B82" w:rsidRDefault="00445DE4">
            <w:pPr>
              <w:spacing w:after="0" w:line="336" w:lineRule="auto"/>
              <w:ind w:left="336"/>
              <w:jc w:val="both"/>
            </w:pPr>
            <w:r w:rsidRPr="00777AD2">
              <w:rPr>
                <w:rFonts w:ascii="Times New Roman" w:hAnsi="Times New Roman"/>
                <w:color w:val="000000"/>
                <w:sz w:val="24"/>
                <w:lang w:val="ru-RU"/>
              </w:rPr>
              <w:t xml:space="preserve">План. Тезисы. Конспект. Реферат. Аннотация. </w:t>
            </w:r>
            <w:r>
              <w:rPr>
                <w:rFonts w:ascii="Times New Roman" w:hAnsi="Times New Roman"/>
                <w:color w:val="000000"/>
                <w:sz w:val="24"/>
              </w:rPr>
              <w:t>Отзыв. Рецензия</w:t>
            </w:r>
          </w:p>
        </w:tc>
      </w:tr>
      <w:tr w:rsidR="00C46B82">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w:t>
            </w:r>
          </w:p>
        </w:tc>
        <w:tc>
          <w:tcPr>
            <w:tcW w:w="13240" w:type="dxa"/>
            <w:tcMar>
              <w:top w:w="50" w:type="dxa"/>
              <w:left w:w="100" w:type="dxa"/>
            </w:tcMar>
            <w:vAlign w:val="center"/>
          </w:tcPr>
          <w:p w:rsidR="00C46B82" w:rsidRDefault="00445DE4">
            <w:pPr>
              <w:spacing w:after="0" w:line="336" w:lineRule="auto"/>
              <w:ind w:left="336"/>
              <w:jc w:val="both"/>
            </w:pPr>
            <w:r>
              <w:rPr>
                <w:rFonts w:ascii="Times New Roman" w:hAnsi="Times New Roman"/>
                <w:color w:val="000000"/>
                <w:sz w:val="24"/>
              </w:rPr>
              <w:t>Функциональнаястилистика. Культураречи</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2.1</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2.2</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2.3</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2.4</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w:t>
            </w:r>
            <w:r w:rsidRPr="00777AD2">
              <w:rPr>
                <w:rFonts w:ascii="Times New Roman" w:hAnsi="Times New Roman"/>
                <w:color w:val="000000"/>
                <w:sz w:val="24"/>
                <w:lang w:val="ru-RU"/>
              </w:rPr>
              <w:lastRenderedPageBreak/>
              <w:t xml:space="preserve">заметка, статья, репортаж, очерк, эссе, интервью </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lastRenderedPageBreak/>
              <w:t>2.5</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Язык и речь. Культура речи</w:t>
            </w:r>
          </w:p>
        </w:tc>
      </w:tr>
      <w:tr w:rsidR="00C46B82">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3.1</w:t>
            </w:r>
          </w:p>
        </w:tc>
        <w:tc>
          <w:tcPr>
            <w:tcW w:w="13240" w:type="dxa"/>
            <w:tcMar>
              <w:top w:w="50" w:type="dxa"/>
              <w:left w:w="100" w:type="dxa"/>
            </w:tcMar>
            <w:vAlign w:val="center"/>
          </w:tcPr>
          <w:p w:rsidR="00C46B82" w:rsidRDefault="00445DE4">
            <w:pPr>
              <w:spacing w:after="0" w:line="336" w:lineRule="auto"/>
              <w:ind w:left="336"/>
              <w:jc w:val="both"/>
            </w:pPr>
            <w:r>
              <w:rPr>
                <w:rFonts w:ascii="Times New Roman" w:hAnsi="Times New Roman"/>
                <w:color w:val="000000"/>
                <w:sz w:val="24"/>
              </w:rPr>
              <w:t>Системаязыка. Культураречи</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3.1.1</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Система языка, её устройство, функционирование. Культура речи как раздел лингвистики</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3.1.2</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C46B82">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3.1.3</w:t>
            </w:r>
          </w:p>
        </w:tc>
        <w:tc>
          <w:tcPr>
            <w:tcW w:w="13240" w:type="dxa"/>
            <w:tcMar>
              <w:top w:w="50" w:type="dxa"/>
              <w:left w:w="100" w:type="dxa"/>
            </w:tcMar>
            <w:vAlign w:val="center"/>
          </w:tcPr>
          <w:p w:rsidR="00C46B82" w:rsidRDefault="00445DE4">
            <w:pPr>
              <w:spacing w:after="0" w:line="336" w:lineRule="auto"/>
              <w:ind w:left="336"/>
              <w:jc w:val="both"/>
            </w:pPr>
            <w:r>
              <w:rPr>
                <w:rFonts w:ascii="Times New Roman" w:hAnsi="Times New Roman"/>
                <w:color w:val="000000"/>
                <w:sz w:val="24"/>
              </w:rPr>
              <w:t>Качествахорошейречи</w:t>
            </w:r>
          </w:p>
        </w:tc>
      </w:tr>
      <w:tr w:rsidR="00C46B82">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3.1.4</w:t>
            </w:r>
          </w:p>
        </w:tc>
        <w:tc>
          <w:tcPr>
            <w:tcW w:w="13240" w:type="dxa"/>
            <w:tcMar>
              <w:top w:w="50" w:type="dxa"/>
              <w:left w:w="100" w:type="dxa"/>
            </w:tcMar>
            <w:vAlign w:val="center"/>
          </w:tcPr>
          <w:p w:rsidR="00C46B82" w:rsidRDefault="00445DE4">
            <w:pPr>
              <w:spacing w:after="0" w:line="336" w:lineRule="auto"/>
              <w:ind w:left="336"/>
              <w:jc w:val="both"/>
            </w:pPr>
            <w:r w:rsidRPr="00777AD2">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4"/>
              </w:rPr>
              <w:t>Комплексныйсловарь</w:t>
            </w:r>
          </w:p>
        </w:tc>
      </w:tr>
      <w:tr w:rsidR="00C46B82">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3.2</w:t>
            </w:r>
          </w:p>
        </w:tc>
        <w:tc>
          <w:tcPr>
            <w:tcW w:w="13240" w:type="dxa"/>
            <w:tcMar>
              <w:top w:w="50" w:type="dxa"/>
              <w:left w:w="100" w:type="dxa"/>
            </w:tcMar>
            <w:vAlign w:val="center"/>
          </w:tcPr>
          <w:p w:rsidR="00C46B82" w:rsidRDefault="00445DE4">
            <w:pPr>
              <w:spacing w:after="0" w:line="336" w:lineRule="auto"/>
              <w:ind w:left="336"/>
              <w:jc w:val="both"/>
            </w:pPr>
            <w:r>
              <w:rPr>
                <w:rFonts w:ascii="Times New Roman" w:hAnsi="Times New Roman"/>
                <w:color w:val="000000"/>
                <w:sz w:val="24"/>
              </w:rPr>
              <w:t>Фонетика. Орфоэпия. Орфоэпическиенормы</w:t>
            </w:r>
          </w:p>
        </w:tc>
      </w:tr>
      <w:tr w:rsidR="00C46B82">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3.2.1</w:t>
            </w:r>
          </w:p>
        </w:tc>
        <w:tc>
          <w:tcPr>
            <w:tcW w:w="13240" w:type="dxa"/>
            <w:tcMar>
              <w:top w:w="50" w:type="dxa"/>
              <w:left w:w="100" w:type="dxa"/>
            </w:tcMar>
            <w:vAlign w:val="center"/>
          </w:tcPr>
          <w:p w:rsidR="00C46B82" w:rsidRDefault="00445DE4">
            <w:pPr>
              <w:spacing w:after="0" w:line="336" w:lineRule="auto"/>
              <w:ind w:left="336"/>
              <w:jc w:val="both"/>
            </w:pPr>
            <w:r w:rsidRPr="00777AD2">
              <w:rPr>
                <w:rFonts w:ascii="Times New Roman" w:hAnsi="Times New Roman"/>
                <w:color w:val="000000"/>
                <w:sz w:val="24"/>
                <w:lang w:val="ru-RU"/>
              </w:rPr>
              <w:t xml:space="preserve">Фонетика и орфоэпия как разделы лингвистики. </w:t>
            </w:r>
            <w:r>
              <w:rPr>
                <w:rFonts w:ascii="Times New Roman" w:hAnsi="Times New Roman"/>
                <w:color w:val="000000"/>
                <w:sz w:val="24"/>
              </w:rPr>
              <w:t>Фонетическийанализслова</w:t>
            </w:r>
          </w:p>
        </w:tc>
      </w:tr>
      <w:tr w:rsidR="00C46B82">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3.2.2</w:t>
            </w:r>
          </w:p>
        </w:tc>
        <w:tc>
          <w:tcPr>
            <w:tcW w:w="13240" w:type="dxa"/>
            <w:tcMar>
              <w:top w:w="50" w:type="dxa"/>
              <w:left w:w="100" w:type="dxa"/>
            </w:tcMar>
            <w:vAlign w:val="center"/>
          </w:tcPr>
          <w:p w:rsidR="00C46B82" w:rsidRDefault="00445DE4">
            <w:pPr>
              <w:spacing w:after="0" w:line="336" w:lineRule="auto"/>
              <w:ind w:left="336"/>
              <w:jc w:val="both"/>
            </w:pPr>
            <w:r>
              <w:rPr>
                <w:rFonts w:ascii="Times New Roman" w:hAnsi="Times New Roman"/>
                <w:color w:val="000000"/>
                <w:sz w:val="24"/>
              </w:rPr>
              <w:t>Изобразительно-выразительныесредствафонетики</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3.2.3</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3.3</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Лексика и фразеология. Лексические нормы</w:t>
            </w:r>
          </w:p>
        </w:tc>
      </w:tr>
      <w:tr w:rsidR="00C46B82">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3.3.1</w:t>
            </w:r>
          </w:p>
        </w:tc>
        <w:tc>
          <w:tcPr>
            <w:tcW w:w="13240" w:type="dxa"/>
            <w:tcMar>
              <w:top w:w="50" w:type="dxa"/>
              <w:left w:w="100" w:type="dxa"/>
            </w:tcMar>
            <w:vAlign w:val="center"/>
          </w:tcPr>
          <w:p w:rsidR="00C46B82" w:rsidRDefault="00445DE4">
            <w:pPr>
              <w:spacing w:after="0" w:line="336" w:lineRule="auto"/>
              <w:ind w:left="336"/>
              <w:jc w:val="both"/>
            </w:pPr>
            <w:r w:rsidRPr="00777AD2">
              <w:rPr>
                <w:rFonts w:ascii="Times New Roman" w:hAnsi="Times New Roman"/>
                <w:color w:val="000000"/>
                <w:sz w:val="24"/>
                <w:lang w:val="ru-RU"/>
              </w:rPr>
              <w:t xml:space="preserve">Лексикология и фразеология как разделы лингвистики. </w:t>
            </w:r>
            <w:r>
              <w:rPr>
                <w:rFonts w:ascii="Times New Roman" w:hAnsi="Times New Roman"/>
                <w:color w:val="000000"/>
                <w:sz w:val="24"/>
              </w:rPr>
              <w:t>Лексическийанализслова</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lastRenderedPageBreak/>
              <w:t>3.3.2</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C46B82">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3.3.3</w:t>
            </w:r>
          </w:p>
        </w:tc>
        <w:tc>
          <w:tcPr>
            <w:tcW w:w="13240" w:type="dxa"/>
            <w:tcMar>
              <w:top w:w="50" w:type="dxa"/>
              <w:left w:w="100" w:type="dxa"/>
            </w:tcMar>
            <w:vAlign w:val="center"/>
          </w:tcPr>
          <w:p w:rsidR="00C46B82" w:rsidRDefault="00445DE4">
            <w:pPr>
              <w:spacing w:after="0" w:line="336" w:lineRule="auto"/>
              <w:ind w:left="336"/>
              <w:jc w:val="both"/>
            </w:pPr>
            <w:r w:rsidRPr="00777AD2">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4"/>
              </w:rPr>
              <w:t>Иноязычныеслова и ихупотребление. Лексическаясочетаемость. Тавтология. Плеоназм</w:t>
            </w:r>
          </w:p>
        </w:tc>
      </w:tr>
      <w:tr w:rsidR="00C46B82">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3.3.4</w:t>
            </w:r>
          </w:p>
        </w:tc>
        <w:tc>
          <w:tcPr>
            <w:tcW w:w="13240" w:type="dxa"/>
            <w:tcMar>
              <w:top w:w="50" w:type="dxa"/>
              <w:left w:w="100" w:type="dxa"/>
            </w:tcMar>
            <w:vAlign w:val="center"/>
          </w:tcPr>
          <w:p w:rsidR="00C46B82" w:rsidRDefault="00445DE4">
            <w:pPr>
              <w:spacing w:after="0" w:line="336" w:lineRule="auto"/>
              <w:ind w:left="336"/>
              <w:jc w:val="both"/>
            </w:pPr>
            <w:r w:rsidRPr="00777AD2">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r>
              <w:rPr>
                <w:rFonts w:ascii="Times New Roman" w:hAnsi="Times New Roman"/>
                <w:color w:val="000000"/>
                <w:sz w:val="24"/>
              </w:rPr>
              <w:t>Особенностиупотребления</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3.3.5</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3.3.6</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Фразеология русского языка. Крылатые слова</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3.4</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Морфемика и словообразование. Словообразовательные нормы</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3.4.1</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Морфемика и словообразование как разделы лингвистики. Морфемный и словообразовательный анализ слова</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3.4.2</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C46B82">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3.5</w:t>
            </w:r>
          </w:p>
        </w:tc>
        <w:tc>
          <w:tcPr>
            <w:tcW w:w="13240" w:type="dxa"/>
            <w:tcMar>
              <w:top w:w="50" w:type="dxa"/>
              <w:left w:w="100" w:type="dxa"/>
            </w:tcMar>
            <w:vAlign w:val="center"/>
          </w:tcPr>
          <w:p w:rsidR="00C46B82" w:rsidRDefault="00445DE4">
            <w:pPr>
              <w:spacing w:after="0" w:line="336" w:lineRule="auto"/>
              <w:ind w:left="336"/>
              <w:jc w:val="both"/>
            </w:pPr>
            <w:r>
              <w:rPr>
                <w:rFonts w:ascii="Times New Roman" w:hAnsi="Times New Roman"/>
                <w:color w:val="000000"/>
                <w:sz w:val="24"/>
              </w:rPr>
              <w:t>Морфология. Морфологическиенормы</w:t>
            </w:r>
          </w:p>
        </w:tc>
      </w:tr>
      <w:tr w:rsidR="00C46B82">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3.5.1</w:t>
            </w:r>
          </w:p>
        </w:tc>
        <w:tc>
          <w:tcPr>
            <w:tcW w:w="13240" w:type="dxa"/>
            <w:tcMar>
              <w:top w:w="50" w:type="dxa"/>
              <w:left w:w="100" w:type="dxa"/>
            </w:tcMar>
            <w:vAlign w:val="center"/>
          </w:tcPr>
          <w:p w:rsidR="00C46B82" w:rsidRDefault="00445DE4">
            <w:pPr>
              <w:spacing w:after="0" w:line="336" w:lineRule="auto"/>
              <w:ind w:left="336"/>
              <w:jc w:val="both"/>
            </w:pPr>
            <w:r w:rsidRPr="00777AD2">
              <w:rPr>
                <w:rFonts w:ascii="Times New Roman" w:hAnsi="Times New Roman"/>
                <w:color w:val="000000"/>
                <w:sz w:val="24"/>
                <w:lang w:val="ru-RU"/>
              </w:rPr>
              <w:t xml:space="preserve">Морфология как раздел лингвистики. Морфологический анализ слова. </w:t>
            </w:r>
            <w:r>
              <w:rPr>
                <w:rFonts w:ascii="Times New Roman" w:hAnsi="Times New Roman"/>
                <w:color w:val="000000"/>
                <w:sz w:val="24"/>
              </w:rPr>
              <w:t>Особенностиупотребления в текстесловразныхчастейречи</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3.5.2</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Основные нормы употребления имён существительных: форм рода, числа, падежа</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3.5.3</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3.5.4</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3.5.5</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3.5.6</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777AD2">
              <w:rPr>
                <w:rFonts w:ascii="Times New Roman" w:hAnsi="Times New Roman"/>
                <w:i/>
                <w:color w:val="000000"/>
                <w:sz w:val="24"/>
                <w:lang w:val="ru-RU"/>
              </w:rPr>
              <w:t>-ну-</w:t>
            </w:r>
            <w:r w:rsidRPr="00777AD2">
              <w:rPr>
                <w:rFonts w:ascii="Times New Roman" w:hAnsi="Times New Roman"/>
                <w:color w:val="000000"/>
                <w:sz w:val="24"/>
                <w:lang w:val="ru-RU"/>
              </w:rPr>
              <w:t>, форм повелительного наклонения</w:t>
            </w:r>
          </w:p>
        </w:tc>
      </w:tr>
      <w:tr w:rsidR="00C46B82">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3.6</w:t>
            </w:r>
          </w:p>
        </w:tc>
        <w:tc>
          <w:tcPr>
            <w:tcW w:w="13240" w:type="dxa"/>
            <w:tcMar>
              <w:top w:w="50" w:type="dxa"/>
              <w:left w:w="100" w:type="dxa"/>
            </w:tcMar>
            <w:vAlign w:val="center"/>
          </w:tcPr>
          <w:p w:rsidR="00C46B82" w:rsidRDefault="00445DE4">
            <w:pPr>
              <w:spacing w:after="0" w:line="336" w:lineRule="auto"/>
              <w:ind w:left="336"/>
              <w:jc w:val="both"/>
            </w:pPr>
            <w:r>
              <w:rPr>
                <w:rFonts w:ascii="Times New Roman" w:hAnsi="Times New Roman"/>
                <w:color w:val="000000"/>
                <w:sz w:val="24"/>
              </w:rPr>
              <w:t>Синтаксис. Синтаксическиенормы</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lastRenderedPageBreak/>
              <w:t>3.6.1</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Синтаксис как раздел лингвистики. Синтаксический анализ словосочетания и предложения</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3.6.2</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C46B82">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3.6.3</w:t>
            </w:r>
          </w:p>
        </w:tc>
        <w:tc>
          <w:tcPr>
            <w:tcW w:w="13240" w:type="dxa"/>
            <w:tcMar>
              <w:top w:w="50" w:type="dxa"/>
              <w:left w:w="100" w:type="dxa"/>
            </w:tcMar>
            <w:vAlign w:val="center"/>
          </w:tcPr>
          <w:p w:rsidR="00C46B82" w:rsidRDefault="00445DE4">
            <w:pPr>
              <w:spacing w:after="0" w:line="336" w:lineRule="auto"/>
              <w:ind w:left="336"/>
              <w:jc w:val="both"/>
            </w:pPr>
            <w:r w:rsidRPr="00777AD2">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w:t>
            </w:r>
            <w:r>
              <w:rPr>
                <w:rFonts w:ascii="Times New Roman" w:hAnsi="Times New Roman"/>
                <w:color w:val="000000"/>
                <w:sz w:val="24"/>
              </w:rPr>
              <w:t>Согласованиесказуемого с подлежащим, выраженнымаббревиатурой, заимствованнымнесклоняемымсуществительным</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3.6.4</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3.6.5</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Основные нормы употребления однородных членов предложения</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3.6.6</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Основные нормы употребления причастных и деепричастных оборотов</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3.6.7</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Основные нормы построения сложных предложений</w:t>
            </w:r>
          </w:p>
        </w:tc>
      </w:tr>
      <w:tr w:rsidR="00C46B82">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3.7</w:t>
            </w:r>
          </w:p>
        </w:tc>
        <w:tc>
          <w:tcPr>
            <w:tcW w:w="13240" w:type="dxa"/>
            <w:tcMar>
              <w:top w:w="50" w:type="dxa"/>
              <w:left w:w="100" w:type="dxa"/>
            </w:tcMar>
            <w:vAlign w:val="center"/>
          </w:tcPr>
          <w:p w:rsidR="00C46B82" w:rsidRDefault="00445DE4">
            <w:pPr>
              <w:spacing w:after="0" w:line="336" w:lineRule="auto"/>
              <w:ind w:left="336"/>
              <w:jc w:val="both"/>
            </w:pPr>
            <w:r>
              <w:rPr>
                <w:rFonts w:ascii="Times New Roman" w:hAnsi="Times New Roman"/>
                <w:color w:val="000000"/>
                <w:sz w:val="24"/>
              </w:rPr>
              <w:t>Орфография. Основныеправилаорфографии</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3.7.1</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Употребление заглавных и строчных букв</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3.7.2</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Правописание гласных и согласных в корне</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3.7.3</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 xml:space="preserve">Употребление </w:t>
            </w:r>
            <w:r w:rsidRPr="00777AD2">
              <w:rPr>
                <w:rFonts w:ascii="Times New Roman" w:hAnsi="Times New Roman"/>
                <w:i/>
                <w:color w:val="000000"/>
                <w:sz w:val="24"/>
                <w:lang w:val="ru-RU"/>
              </w:rPr>
              <w:t>ъ</w:t>
            </w:r>
            <w:r w:rsidRPr="00777AD2">
              <w:rPr>
                <w:rFonts w:ascii="Times New Roman" w:hAnsi="Times New Roman"/>
                <w:color w:val="000000"/>
                <w:sz w:val="24"/>
                <w:lang w:val="ru-RU"/>
              </w:rPr>
              <w:t xml:space="preserve"> и </w:t>
            </w:r>
            <w:r w:rsidRPr="00777AD2">
              <w:rPr>
                <w:rFonts w:ascii="Times New Roman" w:hAnsi="Times New Roman"/>
                <w:i/>
                <w:color w:val="000000"/>
                <w:sz w:val="24"/>
                <w:lang w:val="ru-RU"/>
              </w:rPr>
              <w:t>ь</w:t>
            </w:r>
            <w:r w:rsidRPr="00777AD2">
              <w:rPr>
                <w:rFonts w:ascii="Times New Roman" w:hAnsi="Times New Roman"/>
                <w:color w:val="000000"/>
                <w:sz w:val="24"/>
                <w:lang w:val="ru-RU"/>
              </w:rPr>
              <w:t xml:space="preserve"> (в том числе разделительных)</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3.7.4</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 xml:space="preserve">Правописание приставок. Буквы </w:t>
            </w:r>
            <w:r w:rsidRPr="00777AD2">
              <w:rPr>
                <w:rFonts w:ascii="Times New Roman" w:hAnsi="Times New Roman"/>
                <w:i/>
                <w:color w:val="000000"/>
                <w:sz w:val="24"/>
                <w:lang w:val="ru-RU"/>
              </w:rPr>
              <w:t>ы – и</w:t>
            </w:r>
            <w:r w:rsidRPr="00777AD2">
              <w:rPr>
                <w:rFonts w:ascii="Times New Roman" w:hAnsi="Times New Roman"/>
                <w:color w:val="000000"/>
                <w:sz w:val="24"/>
                <w:lang w:val="ru-RU"/>
              </w:rPr>
              <w:t xml:space="preserve"> после приставок</w:t>
            </w:r>
          </w:p>
        </w:tc>
      </w:tr>
      <w:tr w:rsidR="00C46B82">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3.7.5</w:t>
            </w:r>
          </w:p>
        </w:tc>
        <w:tc>
          <w:tcPr>
            <w:tcW w:w="13240" w:type="dxa"/>
            <w:tcMar>
              <w:top w:w="50" w:type="dxa"/>
              <w:left w:w="100" w:type="dxa"/>
            </w:tcMar>
            <w:vAlign w:val="center"/>
          </w:tcPr>
          <w:p w:rsidR="00C46B82" w:rsidRDefault="00445DE4">
            <w:pPr>
              <w:spacing w:after="0" w:line="336" w:lineRule="auto"/>
              <w:ind w:left="336"/>
              <w:jc w:val="both"/>
            </w:pPr>
            <w:r>
              <w:rPr>
                <w:rFonts w:ascii="Times New Roman" w:hAnsi="Times New Roman"/>
                <w:color w:val="000000"/>
                <w:sz w:val="24"/>
              </w:rPr>
              <w:t>Правописаниесуффиксов</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3.7.6</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 xml:space="preserve">Правописание </w:t>
            </w:r>
            <w:r w:rsidRPr="00777AD2">
              <w:rPr>
                <w:rFonts w:ascii="Times New Roman" w:hAnsi="Times New Roman"/>
                <w:i/>
                <w:color w:val="000000"/>
                <w:sz w:val="24"/>
                <w:lang w:val="ru-RU"/>
              </w:rPr>
              <w:t>н</w:t>
            </w:r>
            <w:r w:rsidRPr="00777AD2">
              <w:rPr>
                <w:rFonts w:ascii="Times New Roman" w:hAnsi="Times New Roman"/>
                <w:color w:val="000000"/>
                <w:sz w:val="24"/>
                <w:lang w:val="ru-RU"/>
              </w:rPr>
              <w:t xml:space="preserve"> и </w:t>
            </w:r>
            <w:r w:rsidRPr="00777AD2">
              <w:rPr>
                <w:rFonts w:ascii="Times New Roman" w:hAnsi="Times New Roman"/>
                <w:i/>
                <w:color w:val="000000"/>
                <w:sz w:val="24"/>
                <w:lang w:val="ru-RU"/>
              </w:rPr>
              <w:t>нн</w:t>
            </w:r>
            <w:r w:rsidRPr="00777AD2">
              <w:rPr>
                <w:rFonts w:ascii="Times New Roman" w:hAnsi="Times New Roman"/>
                <w:color w:val="000000"/>
                <w:sz w:val="24"/>
                <w:lang w:val="ru-RU"/>
              </w:rPr>
              <w:t xml:space="preserve"> в словах различных частей речи</w:t>
            </w:r>
          </w:p>
        </w:tc>
      </w:tr>
      <w:tr w:rsidR="00C46B82">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3.7.7</w:t>
            </w:r>
          </w:p>
        </w:tc>
        <w:tc>
          <w:tcPr>
            <w:tcW w:w="13240" w:type="dxa"/>
            <w:tcMar>
              <w:top w:w="50" w:type="dxa"/>
              <w:left w:w="100" w:type="dxa"/>
            </w:tcMar>
            <w:vAlign w:val="center"/>
          </w:tcPr>
          <w:p w:rsidR="00C46B82" w:rsidRDefault="00445DE4">
            <w:pPr>
              <w:spacing w:after="0" w:line="336" w:lineRule="auto"/>
              <w:ind w:left="336"/>
              <w:jc w:val="both"/>
            </w:pPr>
            <w:r>
              <w:rPr>
                <w:rFonts w:ascii="Times New Roman" w:hAnsi="Times New Roman"/>
                <w:color w:val="000000"/>
                <w:sz w:val="24"/>
              </w:rPr>
              <w:t>Правописание</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3.7.8</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Правописание окончаний имён существительных, имён прилагательных и глаголов</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3.7.9</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pacing w:val="-4"/>
                <w:sz w:val="24"/>
                <w:lang w:val="ru-RU"/>
              </w:rPr>
              <w:t>Слитное, дефисное и раздельное написание слов разных частей речи</w:t>
            </w:r>
          </w:p>
        </w:tc>
      </w:tr>
      <w:tr w:rsidR="00C46B82">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3.8</w:t>
            </w:r>
          </w:p>
        </w:tc>
        <w:tc>
          <w:tcPr>
            <w:tcW w:w="13240" w:type="dxa"/>
            <w:tcMar>
              <w:top w:w="50" w:type="dxa"/>
              <w:left w:w="100" w:type="dxa"/>
            </w:tcMar>
            <w:vAlign w:val="center"/>
          </w:tcPr>
          <w:p w:rsidR="00C46B82" w:rsidRDefault="00445DE4">
            <w:pPr>
              <w:spacing w:after="0" w:line="336" w:lineRule="auto"/>
              <w:ind w:left="336"/>
              <w:jc w:val="both"/>
            </w:pPr>
            <w:r>
              <w:rPr>
                <w:rFonts w:ascii="Times New Roman" w:hAnsi="Times New Roman"/>
                <w:color w:val="000000"/>
                <w:sz w:val="24"/>
              </w:rPr>
              <w:t>Пунктуация. Основныеправилапунктуации</w:t>
            </w:r>
          </w:p>
        </w:tc>
      </w:tr>
      <w:tr w:rsidR="00C46B82">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lastRenderedPageBreak/>
              <w:t>3.8.1</w:t>
            </w:r>
          </w:p>
        </w:tc>
        <w:tc>
          <w:tcPr>
            <w:tcW w:w="13240" w:type="dxa"/>
            <w:tcMar>
              <w:top w:w="50" w:type="dxa"/>
              <w:left w:w="100" w:type="dxa"/>
            </w:tcMar>
            <w:vAlign w:val="center"/>
          </w:tcPr>
          <w:p w:rsidR="00C46B82" w:rsidRDefault="00445DE4">
            <w:pPr>
              <w:spacing w:after="0" w:line="336" w:lineRule="auto"/>
              <w:ind w:left="336"/>
              <w:jc w:val="both"/>
            </w:pPr>
            <w:r>
              <w:rPr>
                <w:rFonts w:ascii="Times New Roman" w:hAnsi="Times New Roman"/>
                <w:color w:val="000000"/>
                <w:sz w:val="24"/>
              </w:rPr>
              <w:t>Пунктуационныйанализпредложения</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3.8.2</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Знаки препинания в конце предложений</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3.8.3</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Знаки препинания между подлежащим и сказуемым</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3.8.4</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Знаки препинания в предложениях с однородными членами</w:t>
            </w:r>
          </w:p>
        </w:tc>
      </w:tr>
      <w:tr w:rsidR="00C46B82">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3.8.5</w:t>
            </w:r>
          </w:p>
        </w:tc>
        <w:tc>
          <w:tcPr>
            <w:tcW w:w="13240" w:type="dxa"/>
            <w:tcMar>
              <w:top w:w="50" w:type="dxa"/>
              <w:left w:w="100" w:type="dxa"/>
            </w:tcMar>
            <w:vAlign w:val="center"/>
          </w:tcPr>
          <w:p w:rsidR="00C46B82" w:rsidRDefault="00445DE4">
            <w:pPr>
              <w:spacing w:after="0" w:line="336" w:lineRule="auto"/>
              <w:ind w:left="336"/>
              <w:jc w:val="both"/>
            </w:pPr>
            <w:r>
              <w:rPr>
                <w:rFonts w:ascii="Times New Roman" w:hAnsi="Times New Roman"/>
                <w:color w:val="000000"/>
                <w:sz w:val="24"/>
              </w:rPr>
              <w:t>Знакипрепинанияприобособлении</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3.8.6</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3.8.7</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Знаки препинания в сложном предложении</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3.8.8</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Знаки препинания в сложном предложении с разными видами связи</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3.8.9</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Знаки препинания при передаче чужой речи</w:t>
            </w:r>
          </w:p>
        </w:tc>
      </w:tr>
      <w:tr w:rsidR="00C46B82">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4</w:t>
            </w:r>
          </w:p>
        </w:tc>
        <w:tc>
          <w:tcPr>
            <w:tcW w:w="13240" w:type="dxa"/>
            <w:tcMar>
              <w:top w:w="50" w:type="dxa"/>
              <w:left w:w="100" w:type="dxa"/>
            </w:tcMar>
            <w:vAlign w:val="center"/>
          </w:tcPr>
          <w:p w:rsidR="00C46B82" w:rsidRDefault="00445DE4">
            <w:pPr>
              <w:spacing w:after="0" w:line="336" w:lineRule="auto"/>
              <w:ind w:left="336"/>
              <w:jc w:val="both"/>
            </w:pPr>
            <w:r>
              <w:rPr>
                <w:rFonts w:ascii="Times New Roman" w:hAnsi="Times New Roman"/>
                <w:color w:val="000000"/>
                <w:sz w:val="24"/>
              </w:rPr>
              <w:t>Общиесведения о языке</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4.1</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Язык как знаковая система. Основные функции языка. Лингвистика как наука. Язык и культура</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4.2</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C46B82">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4.3</w:t>
            </w:r>
          </w:p>
        </w:tc>
        <w:tc>
          <w:tcPr>
            <w:tcW w:w="13240" w:type="dxa"/>
            <w:tcMar>
              <w:top w:w="50" w:type="dxa"/>
              <w:left w:w="100" w:type="dxa"/>
            </w:tcMar>
            <w:vAlign w:val="center"/>
          </w:tcPr>
          <w:p w:rsidR="00C46B82" w:rsidRDefault="00445DE4">
            <w:pPr>
              <w:spacing w:after="0" w:line="336" w:lineRule="auto"/>
              <w:ind w:left="336"/>
              <w:jc w:val="both"/>
            </w:pPr>
            <w:r w:rsidRPr="00777AD2">
              <w:rPr>
                <w:rFonts w:ascii="Times New Roman" w:hAnsi="Times New Roman"/>
                <w:color w:val="000000"/>
                <w:spacing w:val="-2"/>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Times New Roman" w:hAnsi="Times New Roman"/>
                <w:color w:val="000000"/>
                <w:spacing w:val="-2"/>
                <w:sz w:val="24"/>
              </w:rPr>
              <w:t>Рольлитературногоязыка в обществе</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4.4</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C46B82">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5</w:t>
            </w:r>
          </w:p>
        </w:tc>
        <w:tc>
          <w:tcPr>
            <w:tcW w:w="13240" w:type="dxa"/>
            <w:tcMar>
              <w:top w:w="50" w:type="dxa"/>
              <w:left w:w="100" w:type="dxa"/>
            </w:tcMar>
            <w:vAlign w:val="center"/>
          </w:tcPr>
          <w:p w:rsidR="00C46B82" w:rsidRDefault="00445DE4">
            <w:pPr>
              <w:spacing w:after="0" w:line="336" w:lineRule="auto"/>
              <w:ind w:left="336"/>
              <w:jc w:val="both"/>
            </w:pPr>
            <w:r>
              <w:rPr>
                <w:rFonts w:ascii="Times New Roman" w:hAnsi="Times New Roman"/>
                <w:color w:val="000000"/>
                <w:sz w:val="24"/>
              </w:rPr>
              <w:t>Речь. Речевоеобщение</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5.1</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t>5.2</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C46B82" w:rsidRPr="0007342D">
        <w:trPr>
          <w:trHeight w:val="144"/>
        </w:trPr>
        <w:tc>
          <w:tcPr>
            <w:tcW w:w="1066" w:type="dxa"/>
            <w:tcMar>
              <w:top w:w="50" w:type="dxa"/>
              <w:left w:w="100" w:type="dxa"/>
            </w:tcMar>
            <w:vAlign w:val="center"/>
          </w:tcPr>
          <w:p w:rsidR="00C46B82" w:rsidRDefault="00445DE4">
            <w:pPr>
              <w:spacing w:after="0" w:line="336" w:lineRule="auto"/>
              <w:ind w:left="336"/>
              <w:jc w:val="center"/>
            </w:pPr>
            <w:r>
              <w:rPr>
                <w:rFonts w:ascii="Times New Roman" w:hAnsi="Times New Roman"/>
                <w:color w:val="000000"/>
                <w:sz w:val="24"/>
              </w:rPr>
              <w:lastRenderedPageBreak/>
              <w:t>5.3</w:t>
            </w:r>
          </w:p>
        </w:tc>
        <w:tc>
          <w:tcPr>
            <w:tcW w:w="13240" w:type="dxa"/>
            <w:tcMar>
              <w:top w:w="50" w:type="dxa"/>
              <w:left w:w="100" w:type="dxa"/>
            </w:tcMar>
            <w:vAlign w:val="center"/>
          </w:tcPr>
          <w:p w:rsidR="00C46B82" w:rsidRPr="00777AD2" w:rsidRDefault="00445DE4">
            <w:pPr>
              <w:spacing w:after="0" w:line="336" w:lineRule="auto"/>
              <w:ind w:left="336"/>
              <w:jc w:val="both"/>
              <w:rPr>
                <w:lang w:val="ru-RU"/>
              </w:rPr>
            </w:pPr>
            <w:r w:rsidRPr="00777AD2">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rsidR="00C46B82" w:rsidRPr="00777AD2" w:rsidRDefault="00C46B82">
      <w:pPr>
        <w:rPr>
          <w:lang w:val="ru-RU"/>
        </w:rPr>
        <w:sectPr w:rsidR="00C46B82" w:rsidRPr="00777AD2">
          <w:pgSz w:w="11906" w:h="16383"/>
          <w:pgMar w:top="1134" w:right="850" w:bottom="1134" w:left="1701" w:header="720" w:footer="720" w:gutter="0"/>
          <w:cols w:space="720"/>
        </w:sectPr>
      </w:pPr>
    </w:p>
    <w:p w:rsidR="00C46B82" w:rsidRPr="00777AD2" w:rsidRDefault="00445DE4">
      <w:pPr>
        <w:spacing w:after="0"/>
        <w:ind w:left="120"/>
        <w:rPr>
          <w:lang w:val="ru-RU"/>
        </w:rPr>
      </w:pPr>
      <w:bookmarkStart w:id="11" w:name="block-68359969"/>
      <w:bookmarkEnd w:id="10"/>
      <w:r w:rsidRPr="00777AD2">
        <w:rPr>
          <w:rFonts w:ascii="Times New Roman" w:hAnsi="Times New Roman"/>
          <w:b/>
          <w:color w:val="000000"/>
          <w:sz w:val="28"/>
          <w:lang w:val="ru-RU"/>
        </w:rPr>
        <w:lastRenderedPageBreak/>
        <w:t>УЧЕБНО-МЕТОДИЧЕСКОЕ ОБЕСПЕЧЕНИЕ ОБРАЗОВАТЕЛЬНОГО ПРОЦЕССА</w:t>
      </w:r>
    </w:p>
    <w:p w:rsidR="00C46B82" w:rsidRPr="00777AD2" w:rsidRDefault="00445DE4">
      <w:pPr>
        <w:spacing w:after="0" w:line="480" w:lineRule="auto"/>
        <w:ind w:left="120"/>
        <w:rPr>
          <w:lang w:val="ru-RU"/>
        </w:rPr>
      </w:pPr>
      <w:r w:rsidRPr="00777AD2">
        <w:rPr>
          <w:rFonts w:ascii="Times New Roman" w:hAnsi="Times New Roman"/>
          <w:b/>
          <w:color w:val="000000"/>
          <w:sz w:val="28"/>
          <w:lang w:val="ru-RU"/>
        </w:rPr>
        <w:t>ОБЯЗАТЕЛЬНЫЕ УЧЕБНЫЕ МАТЕРИАЛЫ ДЛЯ УЧЕНИКА</w:t>
      </w:r>
    </w:p>
    <w:p w:rsidR="00C46B82" w:rsidRPr="00777AD2" w:rsidRDefault="00C46B82">
      <w:pPr>
        <w:spacing w:after="0" w:line="480" w:lineRule="auto"/>
        <w:ind w:left="120"/>
        <w:rPr>
          <w:lang w:val="ru-RU"/>
        </w:rPr>
      </w:pPr>
    </w:p>
    <w:p w:rsidR="00C46B82" w:rsidRPr="00777AD2" w:rsidRDefault="00C46B82">
      <w:pPr>
        <w:spacing w:after="0" w:line="480" w:lineRule="auto"/>
        <w:ind w:left="120"/>
        <w:rPr>
          <w:lang w:val="ru-RU"/>
        </w:rPr>
      </w:pPr>
    </w:p>
    <w:p w:rsidR="00C46B82" w:rsidRPr="00777AD2" w:rsidRDefault="00C46B82">
      <w:pPr>
        <w:spacing w:after="0"/>
        <w:ind w:left="120"/>
        <w:rPr>
          <w:lang w:val="ru-RU"/>
        </w:rPr>
      </w:pPr>
    </w:p>
    <w:p w:rsidR="00C46B82" w:rsidRPr="00777AD2" w:rsidRDefault="00445DE4">
      <w:pPr>
        <w:spacing w:after="0" w:line="480" w:lineRule="auto"/>
        <w:ind w:left="120"/>
        <w:rPr>
          <w:lang w:val="ru-RU"/>
        </w:rPr>
      </w:pPr>
      <w:r w:rsidRPr="00777AD2">
        <w:rPr>
          <w:rFonts w:ascii="Times New Roman" w:hAnsi="Times New Roman"/>
          <w:b/>
          <w:color w:val="000000"/>
          <w:sz w:val="28"/>
          <w:lang w:val="ru-RU"/>
        </w:rPr>
        <w:t>МЕТОДИЧЕСКИЕ МАТЕРИАЛЫ ДЛЯ УЧИТЕЛЯ</w:t>
      </w:r>
    </w:p>
    <w:p w:rsidR="00C46B82" w:rsidRPr="00777AD2" w:rsidRDefault="00C46B82">
      <w:pPr>
        <w:spacing w:after="0" w:line="480" w:lineRule="auto"/>
        <w:ind w:left="120"/>
        <w:rPr>
          <w:lang w:val="ru-RU"/>
        </w:rPr>
      </w:pPr>
    </w:p>
    <w:p w:rsidR="00C46B82" w:rsidRPr="00777AD2" w:rsidRDefault="00C46B82">
      <w:pPr>
        <w:spacing w:after="0"/>
        <w:ind w:left="120"/>
        <w:rPr>
          <w:lang w:val="ru-RU"/>
        </w:rPr>
      </w:pPr>
    </w:p>
    <w:p w:rsidR="00C46B82" w:rsidRPr="00777AD2" w:rsidRDefault="00445DE4">
      <w:pPr>
        <w:spacing w:after="0" w:line="480" w:lineRule="auto"/>
        <w:ind w:left="120"/>
        <w:rPr>
          <w:lang w:val="ru-RU"/>
        </w:rPr>
      </w:pPr>
      <w:r w:rsidRPr="00777AD2">
        <w:rPr>
          <w:rFonts w:ascii="Times New Roman" w:hAnsi="Times New Roman"/>
          <w:b/>
          <w:color w:val="000000"/>
          <w:sz w:val="28"/>
          <w:lang w:val="ru-RU"/>
        </w:rPr>
        <w:t>ЦИФРОВЫЕ ОБРАЗОВАТЕЛЬНЫЕ РЕСУРСЫ И РЕСУРСЫ СЕТИ ИНТЕРНЕТ</w:t>
      </w:r>
    </w:p>
    <w:p w:rsidR="00C46B82" w:rsidRPr="00777AD2" w:rsidRDefault="00C46B82">
      <w:pPr>
        <w:spacing w:after="0" w:line="480" w:lineRule="auto"/>
        <w:ind w:left="120"/>
        <w:rPr>
          <w:lang w:val="ru-RU"/>
        </w:rPr>
      </w:pPr>
    </w:p>
    <w:p w:rsidR="00C46B82" w:rsidRPr="00777AD2" w:rsidRDefault="00C46B82">
      <w:pPr>
        <w:rPr>
          <w:lang w:val="ru-RU"/>
        </w:rPr>
        <w:sectPr w:rsidR="00C46B82" w:rsidRPr="00777AD2">
          <w:pgSz w:w="11906" w:h="16383"/>
          <w:pgMar w:top="1134" w:right="850" w:bottom="1134" w:left="1701" w:header="720" w:footer="720" w:gutter="0"/>
          <w:cols w:space="720"/>
        </w:sectPr>
      </w:pPr>
    </w:p>
    <w:bookmarkEnd w:id="11"/>
    <w:p w:rsidR="00445DE4" w:rsidRPr="00777AD2" w:rsidRDefault="00445DE4">
      <w:pPr>
        <w:rPr>
          <w:lang w:val="ru-RU"/>
        </w:rPr>
      </w:pPr>
    </w:p>
    <w:sectPr w:rsidR="00445DE4" w:rsidRPr="00777AD2" w:rsidSect="009134D5">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A04F09"/>
    <w:multiLevelType w:val="multilevel"/>
    <w:tmpl w:val="A238C10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A572821"/>
    <w:multiLevelType w:val="multilevel"/>
    <w:tmpl w:val="4E36EA8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BC20B6F"/>
    <w:multiLevelType w:val="multilevel"/>
    <w:tmpl w:val="BA388B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BE1458B"/>
    <w:multiLevelType w:val="multilevel"/>
    <w:tmpl w:val="5066CC0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1536A28"/>
    <w:multiLevelType w:val="multilevel"/>
    <w:tmpl w:val="7A9A091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24B1AA0"/>
    <w:multiLevelType w:val="multilevel"/>
    <w:tmpl w:val="63F2A5D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2DA13CB"/>
    <w:multiLevelType w:val="multilevel"/>
    <w:tmpl w:val="1A9E69A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6602D1D"/>
    <w:multiLevelType w:val="multilevel"/>
    <w:tmpl w:val="E168044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6A5299B"/>
    <w:multiLevelType w:val="multilevel"/>
    <w:tmpl w:val="C0EE24B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0E307C1"/>
    <w:multiLevelType w:val="multilevel"/>
    <w:tmpl w:val="6650731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1BA5125"/>
    <w:multiLevelType w:val="multilevel"/>
    <w:tmpl w:val="59CC5D7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22679E7"/>
    <w:multiLevelType w:val="multilevel"/>
    <w:tmpl w:val="D77E9E6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A18465E"/>
    <w:multiLevelType w:val="multilevel"/>
    <w:tmpl w:val="A9EEA278"/>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FC50910"/>
    <w:multiLevelType w:val="multilevel"/>
    <w:tmpl w:val="BBC4FE3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0E40E88"/>
    <w:multiLevelType w:val="multilevel"/>
    <w:tmpl w:val="538C978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34A6885"/>
    <w:multiLevelType w:val="multilevel"/>
    <w:tmpl w:val="F2B82AC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7EC125D"/>
    <w:multiLevelType w:val="multilevel"/>
    <w:tmpl w:val="40C67E1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6"/>
  </w:num>
  <w:num w:numId="3">
    <w:abstractNumId w:val="13"/>
  </w:num>
  <w:num w:numId="4">
    <w:abstractNumId w:val="0"/>
  </w:num>
  <w:num w:numId="5">
    <w:abstractNumId w:val="3"/>
  </w:num>
  <w:num w:numId="6">
    <w:abstractNumId w:val="1"/>
  </w:num>
  <w:num w:numId="7">
    <w:abstractNumId w:val="7"/>
  </w:num>
  <w:num w:numId="8">
    <w:abstractNumId w:val="8"/>
  </w:num>
  <w:num w:numId="9">
    <w:abstractNumId w:val="2"/>
  </w:num>
  <w:num w:numId="10">
    <w:abstractNumId w:val="9"/>
  </w:num>
  <w:num w:numId="11">
    <w:abstractNumId w:val="5"/>
  </w:num>
  <w:num w:numId="12">
    <w:abstractNumId w:val="4"/>
  </w:num>
  <w:num w:numId="13">
    <w:abstractNumId w:val="15"/>
  </w:num>
  <w:num w:numId="14">
    <w:abstractNumId w:val="14"/>
  </w:num>
  <w:num w:numId="15">
    <w:abstractNumId w:val="16"/>
  </w:num>
  <w:num w:numId="16">
    <w:abstractNumId w:val="10"/>
  </w:num>
  <w:num w:numId="1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C46B82"/>
    <w:rsid w:val="0007342D"/>
    <w:rsid w:val="00445DE4"/>
    <w:rsid w:val="00777AD2"/>
    <w:rsid w:val="009134D5"/>
    <w:rsid w:val="00C46B82"/>
    <w:rsid w:val="00D26AC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9134D5"/>
    <w:rPr>
      <w:color w:val="0563C1" w:themeColor="hyperlink"/>
      <w:u w:val="single"/>
    </w:rPr>
  </w:style>
  <w:style w:type="table" w:styleId="ac">
    <w:name w:val="Table Grid"/>
    <w:basedOn w:val="a1"/>
    <w:uiPriority w:val="59"/>
    <w:rsid w:val="009134D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Balloon Text"/>
    <w:basedOn w:val="a"/>
    <w:link w:val="af"/>
    <w:uiPriority w:val="99"/>
    <w:semiHidden/>
    <w:unhideWhenUsed/>
    <w:rsid w:val="00D26AC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D26AC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c7e2" TargetMode="External"/><Relationship Id="rId18" Type="http://schemas.openxmlformats.org/officeDocument/2006/relationships/hyperlink" Target="https://m.edsoo.ru/7f41c7e2" TargetMode="External"/><Relationship Id="rId26" Type="http://schemas.openxmlformats.org/officeDocument/2006/relationships/hyperlink" Target="https://m.edsoo.ru/7f41c7e2" TargetMode="External"/><Relationship Id="rId39" Type="http://schemas.openxmlformats.org/officeDocument/2006/relationships/hyperlink" Target="https://m.edsoo.ru/fbaafd18" TargetMode="External"/><Relationship Id="rId21" Type="http://schemas.openxmlformats.org/officeDocument/2006/relationships/hyperlink" Target="https://m.edsoo.ru/7f41c7e2" TargetMode="External"/><Relationship Id="rId34" Type="http://schemas.openxmlformats.org/officeDocument/2006/relationships/hyperlink" Target="https://m.edsoo.ru/7f41c7e2" TargetMode="External"/><Relationship Id="rId42" Type="http://schemas.openxmlformats.org/officeDocument/2006/relationships/hyperlink" Target="https://m.edsoo.ru/fbab1d48" TargetMode="External"/><Relationship Id="rId47" Type="http://schemas.openxmlformats.org/officeDocument/2006/relationships/hyperlink" Target="https://m.edsoo.ru/fbab2af4" TargetMode="External"/><Relationship Id="rId50" Type="http://schemas.openxmlformats.org/officeDocument/2006/relationships/hyperlink" Target="https://m.edsoo.ru/fbab3026" TargetMode="External"/><Relationship Id="rId55" Type="http://schemas.openxmlformats.org/officeDocument/2006/relationships/hyperlink" Target="https://m.edsoo.ru/fbab333c" TargetMode="External"/><Relationship Id="rId7" Type="http://schemas.openxmlformats.org/officeDocument/2006/relationships/hyperlink" Target="https://m.edsoo.ru/7f41c7e2" TargetMode="External"/><Relationship Id="rId12" Type="http://schemas.openxmlformats.org/officeDocument/2006/relationships/hyperlink" Target="https://m.edsoo.ru/7f41c7e2" TargetMode="External"/><Relationship Id="rId17" Type="http://schemas.openxmlformats.org/officeDocument/2006/relationships/hyperlink" Target="https://m.edsoo.ru/7f41c7e2" TargetMode="External"/><Relationship Id="rId25" Type="http://schemas.openxmlformats.org/officeDocument/2006/relationships/hyperlink" Target="https://m.edsoo.ru/7f41c7e2" TargetMode="External"/><Relationship Id="rId33" Type="http://schemas.openxmlformats.org/officeDocument/2006/relationships/hyperlink" Target="https://m.edsoo.ru/7f41c7e2" TargetMode="External"/><Relationship Id="rId38" Type="http://schemas.openxmlformats.org/officeDocument/2006/relationships/hyperlink" Target="https://m.edsoo.ru/fbaaddb0" TargetMode="External"/><Relationship Id="rId46" Type="http://schemas.openxmlformats.org/officeDocument/2006/relationships/hyperlink" Target="https://m.edsoo.ru/fbab2982" TargetMode="External"/><Relationship Id="rId2" Type="http://schemas.openxmlformats.org/officeDocument/2006/relationships/numbering" Target="numbering.xml"/><Relationship Id="rId16" Type="http://schemas.openxmlformats.org/officeDocument/2006/relationships/hyperlink" Target="https://m.edsoo.ru/7f41c7e2" TargetMode="External"/><Relationship Id="rId20" Type="http://schemas.openxmlformats.org/officeDocument/2006/relationships/hyperlink" Target="https://m.edsoo.ru/7f41c7e2" TargetMode="External"/><Relationship Id="rId29" Type="http://schemas.openxmlformats.org/officeDocument/2006/relationships/hyperlink" Target="https://m.edsoo.ru/7f41c7e2" TargetMode="External"/><Relationship Id="rId41" Type="http://schemas.openxmlformats.org/officeDocument/2006/relationships/hyperlink" Target="https://m.edsoo.ru/fbaaf3ea" TargetMode="External"/><Relationship Id="rId54" Type="http://schemas.openxmlformats.org/officeDocument/2006/relationships/hyperlink" Target="https://m.edsoo.ru/fbab360c" TargetMode="Externa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hyperlink" Target="https://m.edsoo.ru/7f41c7e2" TargetMode="External"/><Relationship Id="rId24" Type="http://schemas.openxmlformats.org/officeDocument/2006/relationships/hyperlink" Target="https://m.edsoo.ru/7f41c7e2" TargetMode="External"/><Relationship Id="rId32" Type="http://schemas.openxmlformats.org/officeDocument/2006/relationships/hyperlink" Target="https://m.edsoo.ru/7f41c7e2" TargetMode="External"/><Relationship Id="rId37" Type="http://schemas.openxmlformats.org/officeDocument/2006/relationships/hyperlink" Target="https://m.edsoo.ru/fbaadc98" TargetMode="External"/><Relationship Id="rId40" Type="http://schemas.openxmlformats.org/officeDocument/2006/relationships/hyperlink" Target="https://m.edsoo.ru/fbab04e8" TargetMode="External"/><Relationship Id="rId45" Type="http://schemas.openxmlformats.org/officeDocument/2006/relationships/hyperlink" Target="https://m.edsoo.ru/fbab25c2" TargetMode="External"/><Relationship Id="rId53" Type="http://schemas.openxmlformats.org/officeDocument/2006/relationships/hyperlink" Target="https://m.edsoo.ru/fbab0718" TargetMode="External"/><Relationship Id="rId5" Type="http://schemas.openxmlformats.org/officeDocument/2006/relationships/webSettings" Target="webSettings.xml"/><Relationship Id="rId15" Type="http://schemas.openxmlformats.org/officeDocument/2006/relationships/hyperlink" Target="https://m.edsoo.ru/7f41c7e2" TargetMode="External"/><Relationship Id="rId23" Type="http://schemas.openxmlformats.org/officeDocument/2006/relationships/hyperlink" Target="https://m.edsoo.ru/7f41c7e2" TargetMode="External"/><Relationship Id="rId28" Type="http://schemas.openxmlformats.org/officeDocument/2006/relationships/hyperlink" Target="https://m.edsoo.ru/7f41c7e2" TargetMode="External"/><Relationship Id="rId36" Type="http://schemas.openxmlformats.org/officeDocument/2006/relationships/hyperlink" Target="https://m.edsoo.ru/fbaaf8a4" TargetMode="External"/><Relationship Id="rId49" Type="http://schemas.openxmlformats.org/officeDocument/2006/relationships/hyperlink" Target="https://m.edsoo.ru/fbab2ea0" TargetMode="External"/><Relationship Id="rId57" Type="http://schemas.openxmlformats.org/officeDocument/2006/relationships/theme" Target="theme/theme1.xml"/><Relationship Id="rId10" Type="http://schemas.openxmlformats.org/officeDocument/2006/relationships/hyperlink" Target="https://m.edsoo.ru/7f41c7e2" TargetMode="External"/><Relationship Id="rId19" Type="http://schemas.openxmlformats.org/officeDocument/2006/relationships/hyperlink" Target="https://m.edsoo.ru/7f41c7e2" TargetMode="External"/><Relationship Id="rId31" Type="http://schemas.openxmlformats.org/officeDocument/2006/relationships/hyperlink" Target="https://m.edsoo.ru/7f41c7e2" TargetMode="External"/><Relationship Id="rId44" Type="http://schemas.openxmlformats.org/officeDocument/2006/relationships/hyperlink" Target="https://m.edsoo.ru/fbab21da" TargetMode="External"/><Relationship Id="rId52" Type="http://schemas.openxmlformats.org/officeDocument/2006/relationships/hyperlink" Target="https://m.edsoo.ru/fbab1578" TargetMode="External"/><Relationship Id="rId4" Type="http://schemas.openxmlformats.org/officeDocument/2006/relationships/settings" Target="settings.xml"/><Relationship Id="rId9" Type="http://schemas.openxmlformats.org/officeDocument/2006/relationships/hyperlink" Target="https://m.edsoo.ru/7f41c7e2" TargetMode="External"/><Relationship Id="rId14" Type="http://schemas.openxmlformats.org/officeDocument/2006/relationships/hyperlink" Target="https://m.edsoo.ru/7f41c7e2" TargetMode="External"/><Relationship Id="rId22" Type="http://schemas.openxmlformats.org/officeDocument/2006/relationships/hyperlink" Target="https://m.edsoo.ru/7f41c7e2" TargetMode="External"/><Relationship Id="rId27" Type="http://schemas.openxmlformats.org/officeDocument/2006/relationships/hyperlink" Target="https://m.edsoo.ru/7f41c7e2" TargetMode="External"/><Relationship Id="rId30" Type="http://schemas.openxmlformats.org/officeDocument/2006/relationships/hyperlink" Target="https://m.edsoo.ru/7f41c7e2" TargetMode="External"/><Relationship Id="rId35" Type="http://schemas.openxmlformats.org/officeDocument/2006/relationships/hyperlink" Target="https://m.edsoo.ru/7f41c7e2" TargetMode="External"/><Relationship Id="rId43" Type="http://schemas.openxmlformats.org/officeDocument/2006/relationships/hyperlink" Target="https://m.edsoo.ru/fbab202c" TargetMode="External"/><Relationship Id="rId48" Type="http://schemas.openxmlformats.org/officeDocument/2006/relationships/hyperlink" Target="https://m.edsoo.ru/fbab2c48" TargetMode="External"/><Relationship Id="rId56" Type="http://schemas.openxmlformats.org/officeDocument/2006/relationships/fontTable" Target="fontTable.xml"/><Relationship Id="rId8" Type="http://schemas.openxmlformats.org/officeDocument/2006/relationships/hyperlink" Target="https://m.edsoo.ru/7f41c7e2" TargetMode="External"/><Relationship Id="rId51" Type="http://schemas.openxmlformats.org/officeDocument/2006/relationships/hyperlink" Target="https://m.edsoo.ru/fbab318e"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D2BCA-B303-4789-9D8D-51F7EE416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51</Pages>
  <Words>8932</Words>
  <Characters>50914</Characters>
  <Application>Microsoft Office Word</Application>
  <DocSecurity>0</DocSecurity>
  <Lines>424</Lines>
  <Paragraphs>119</Paragraphs>
  <ScaleCrop>false</ScaleCrop>
  <Company/>
  <LinksUpToDate>false</LinksUpToDate>
  <CharactersWithSpaces>59727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Кузьменко</dc:creator>
  <cp:lastModifiedBy>Пользователь</cp:lastModifiedBy>
  <cp:revision>3</cp:revision>
  <dcterms:created xsi:type="dcterms:W3CDTF">2025-09-07T19:53:00Z</dcterms:created>
  <dcterms:modified xsi:type="dcterms:W3CDTF">2026-09-29T12:00:00Z</dcterms:modified>
</cp:coreProperties>
</file>